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65" w:rsidRDefault="008836B8" w:rsidP="008836B8">
      <w:pPr>
        <w:pStyle w:val="1"/>
        <w:jc w:val="center"/>
      </w:pPr>
      <w:r w:rsidRPr="008836B8">
        <w:t>Лингвистика и искусственный интеллект</w:t>
      </w:r>
      <w:r>
        <w:t>:</w:t>
      </w:r>
      <w:r w:rsidRPr="008836B8">
        <w:t xml:space="preserve"> современные вызовы и перспективы</w:t>
      </w:r>
    </w:p>
    <w:p w:rsidR="008836B8" w:rsidRDefault="008836B8" w:rsidP="008836B8"/>
    <w:p w:rsidR="008836B8" w:rsidRDefault="008836B8" w:rsidP="008836B8">
      <w:bookmarkStart w:id="0" w:name="_GoBack"/>
      <w:r>
        <w:t>Лингвистика и искусственный интеллект (ИИ) представляют собой уникальное взаимодействие, обозначая переплетение современных исследований в области языка и передовых технологий. Современные вызовы и перспективы, связанные с этим союзом, являются важной темой исс</w:t>
      </w:r>
      <w:r>
        <w:t>ледований в научном сообществе.</w:t>
      </w:r>
    </w:p>
    <w:p w:rsidR="008836B8" w:rsidRDefault="008836B8" w:rsidP="008836B8">
      <w:r>
        <w:t>Одним из ключевых вызовов является разработка технологий обработки естественного языка (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>, NLP). Это включает в себя создание алгоритмов и систем, способных понимать, интерпретировать и взаимодействовать с человеческим языком. Развитие NLP открывает новые горизонты в области машинного перевода, анализа тональности, автоматической генерации тек</w:t>
      </w:r>
      <w:r>
        <w:t>ста и многих других приложений.</w:t>
      </w:r>
    </w:p>
    <w:p w:rsidR="008836B8" w:rsidRDefault="008836B8" w:rsidP="008836B8">
      <w:r>
        <w:t>Другим вызовом является внедрение искусственного интеллекта в языковое обучение. Технологии ИИ могут быть использованы для персонализированного обучения, оценки языковых навыков и даже создания автоматизированных языковых упражнений. Это поднимает вопросы эффективности и этики в использова</w:t>
      </w:r>
      <w:r>
        <w:t>нии ИИ в образовательных целях.</w:t>
      </w:r>
    </w:p>
    <w:p w:rsidR="008836B8" w:rsidRDefault="008836B8" w:rsidP="008836B8">
      <w:r>
        <w:t>Однако, с ростом возможностей ИИ в лингвистике, возникают и вопросы безопасности и конфиденциальности. Системы обработки языка могут собирать и обрабатывать большие объемы личных данных, что подчеркивает необходимость разработки строгих норм и правил в области защиты конфиденциальности пользовате</w:t>
      </w:r>
      <w:r>
        <w:t>лей.</w:t>
      </w:r>
    </w:p>
    <w:p w:rsidR="008836B8" w:rsidRDefault="008836B8" w:rsidP="008836B8">
      <w:r>
        <w:t>Следующим важным аспектом является влияние ИИ на лингвистические исследования. Автоматизированные методы анализа текста и большие объемы данных позволяют лингвистам более широко исследовать языковые явления, проводить масштабные корпусные исследования и выявлять тенденции, которые ранее могли быть упущены.</w:t>
      </w:r>
    </w:p>
    <w:p w:rsidR="008836B8" w:rsidRDefault="008836B8" w:rsidP="008836B8">
      <w:r>
        <w:t>Дополнительным важным аспектом в контексте лингвистики и искусственного интеллекта является разработка систем автоматического распознавания речи. Эти технологии позволяют компьютерам не только читать и понимать текст, но и воспринимать и анализировать устную речь, что имеет значительное значение для создания более естественного и удобного пользовательского взаимодействия с</w:t>
      </w:r>
      <w:r>
        <w:t xml:space="preserve"> технологическими устройствами.</w:t>
      </w:r>
    </w:p>
    <w:p w:rsidR="008836B8" w:rsidRDefault="008836B8" w:rsidP="008836B8">
      <w:r>
        <w:t xml:space="preserve">С другой стороны, возникают этические вопросы, связанные с использованием автоматизированных систем в принятии решений. Например, автоматизированные алгоритмы, основанные на искусственном интеллекте, могут нести в себе предвзятость и дискриминацию, что ставит под сомнение справедливость и объективность их применения в ряде областей, включая сферу </w:t>
      </w:r>
      <w:r>
        <w:t>правосудия и подбора персонала.</w:t>
      </w:r>
    </w:p>
    <w:p w:rsidR="008836B8" w:rsidRDefault="008836B8" w:rsidP="008836B8">
      <w:r>
        <w:t>Однако, перспективы также связаны с развитием технологий глубокого обучения и нейронных сетей, что обеспечивает более точные и высокоуровневые результаты в обработке естественного языка. Это может улучшить качество машинного перевода, создание синтезированной речи и другие аспекты, делая технологии ИИ более шир</w:t>
      </w:r>
      <w:r>
        <w:t>око применимыми и эффективными.</w:t>
      </w:r>
    </w:p>
    <w:p w:rsidR="008836B8" w:rsidRDefault="008836B8" w:rsidP="008836B8">
      <w:r>
        <w:t>Современные вызовы также включают в себя поиск баланса между автоматизацией и сохранением человеческого вмешательства, особенно в областях, где эмоциональная и культурная подоплека имеет ключевое значение. Это ставит перед исследователями и разработчиками задачу создания систем, способных учитывать многообразие языковых и культурных особенностей, сохраняя при этом высокую степень точности и функциональности.</w:t>
      </w:r>
    </w:p>
    <w:p w:rsidR="008836B8" w:rsidRDefault="008836B8" w:rsidP="008836B8">
      <w:r>
        <w:lastRenderedPageBreak/>
        <w:t>Таким образом, взаимодействие лингвистики и искусственного интеллекта представляет собой динамичную область исследований, где современные вызовы стимулируют к инновациям, а перспективы развития технологий открывают новые горизонты для применения в различных сферах человеческой деятельности.</w:t>
      </w:r>
    </w:p>
    <w:p w:rsidR="008836B8" w:rsidRPr="008836B8" w:rsidRDefault="008836B8" w:rsidP="008836B8">
      <w:r>
        <w:t>В заключение, современные вызовы и перспективы во взаимодействии лингвистики и искусственного интеллекта предоставляют уникальные возможности для инноваций в области языка и коммуникации. Развитие технологий, внедрение ИИ в образование и исследования, а также обеспечение этичного использования данных открывают перспективы для создания более эффективных и устойчивых методов работы с языковыми явлениями в современном мире.</w:t>
      </w:r>
      <w:bookmarkEnd w:id="0"/>
    </w:p>
    <w:sectPr w:rsidR="008836B8" w:rsidRPr="0088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65"/>
    <w:rsid w:val="008836B8"/>
    <w:rsid w:val="00BD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97B2"/>
  <w15:chartTrackingRefBased/>
  <w15:docId w15:val="{DFF1C636-E9D6-4A1B-9E1D-1D2CD4AA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3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6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2023-11-15T04:45:00Z</dcterms:created>
  <dcterms:modified xsi:type="dcterms:W3CDTF">2023-11-15T04:47:00Z</dcterms:modified>
</cp:coreProperties>
</file>