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22" w:rsidRDefault="005E4904" w:rsidP="005E4904">
      <w:pPr>
        <w:pStyle w:val="1"/>
        <w:jc w:val="center"/>
      </w:pPr>
      <w:r w:rsidRPr="005E4904">
        <w:t>Языковая ситуация в многоязычных обществах</w:t>
      </w:r>
    </w:p>
    <w:p w:rsidR="005E4904" w:rsidRDefault="005E4904" w:rsidP="005E4904"/>
    <w:p w:rsidR="005E4904" w:rsidRDefault="005E4904" w:rsidP="005E4904">
      <w:bookmarkStart w:id="0" w:name="_GoBack"/>
      <w:r>
        <w:t>Языковая ситуация в многоязычных обществах представляет собой сложный и многогранный объект исследования в области лингвистики. В многоязычных средах сосуществуют различные языки, каждый из которых играет свою уникальную роль в общественной жизни. Эта языковая динамика вносит особые вызовы, но также предоставляет богатые возможности для изучения взаимодействия языков и их влиян</w:t>
      </w:r>
      <w:r>
        <w:t>ия на социокультурные процессы.</w:t>
      </w:r>
    </w:p>
    <w:p w:rsidR="005E4904" w:rsidRDefault="005E4904" w:rsidP="005E4904">
      <w:r>
        <w:t>Одним из ключевых аспектов многоязычных обществ является исследование языкового контакта. Лингвисты анализируют, как различные языки взаимодействуют друг с другом, влияют на формирование лингвистических гибридов и синтеза. Языковой контакт также порождает явления, такие как языковая адаптация, заимствование и код-</w:t>
      </w:r>
      <w:proofErr w:type="spellStart"/>
      <w:r>
        <w:t>свитчинг</w:t>
      </w:r>
      <w:proofErr w:type="spellEnd"/>
      <w:r>
        <w:t>, которые играют ключевую роль в ха</w:t>
      </w:r>
      <w:r>
        <w:t>рактеристике языковой ситуации.</w:t>
      </w:r>
    </w:p>
    <w:p w:rsidR="005E4904" w:rsidRDefault="005E4904" w:rsidP="005E4904">
      <w:r>
        <w:t xml:space="preserve">Важным аспектом многоязычных обществ является исследование языкового разнообразия и его влияния на культурную идентичность. Лингвисты изучают, как различные языки служат средством выражения культурных особенностей и как </w:t>
      </w:r>
      <w:proofErr w:type="spellStart"/>
      <w:r>
        <w:t>многоязычность</w:t>
      </w:r>
      <w:proofErr w:type="spellEnd"/>
      <w:r>
        <w:t xml:space="preserve"> влияет на формирование </w:t>
      </w:r>
      <w:proofErr w:type="spellStart"/>
      <w:r>
        <w:t>мультикультурной</w:t>
      </w:r>
      <w:proofErr w:type="spellEnd"/>
      <w:r>
        <w:t xml:space="preserve"> общности. Языки могут стать не только средством коммуникации, но и инструментом сохранения и передачи </w:t>
      </w:r>
      <w:r>
        <w:t>культурных ценностей.</w:t>
      </w:r>
    </w:p>
    <w:p w:rsidR="005E4904" w:rsidRDefault="005E4904" w:rsidP="005E4904">
      <w:r>
        <w:t>Многоязычные общества также сталкиваются с вопросами языковой политики и планирования. Какие языки признаются официальными, какие поддерживаются в образовании и средствах массовой информации? Исследование этих аспектов позволяет лингвистам понять, как формируются и изменяются языковые предпочтения в разли</w:t>
      </w:r>
      <w:r>
        <w:t>чных сферах общественной жизни.</w:t>
      </w:r>
    </w:p>
    <w:p w:rsidR="005E4904" w:rsidRDefault="005E4904" w:rsidP="005E4904">
      <w:r>
        <w:t>Динамика многоязычных обществ также поднимает вопросы языкового неравенства. Какие языки пользуются преимуществами в социальной и экономической сферах, а какие оказываются на периферии? Лингвисты исследуют влияние языкового неравенства на доступ к образованию, трудовым ресурсам и участию в общественной жизни.</w:t>
      </w:r>
    </w:p>
    <w:p w:rsidR="005E4904" w:rsidRDefault="005E4904" w:rsidP="005E4904">
      <w:r>
        <w:t xml:space="preserve">Одним из ключевых аспектов многоязычных обществ является также изучение языкового образования. Как языковая политика влияет на преподавание различных языков в школах и университетах? Какие языковые программы разрабатываются для поддержки </w:t>
      </w:r>
      <w:proofErr w:type="spellStart"/>
      <w:r>
        <w:t>многоязычности</w:t>
      </w:r>
      <w:proofErr w:type="spellEnd"/>
      <w:r>
        <w:t xml:space="preserve"> и межкультурного обмена? Эти вопросы касаются не только аспектов языкового сохранения, но и создания условий для эффективного освоения и использования различных языков</w:t>
      </w:r>
      <w:r>
        <w:t xml:space="preserve"> в образовательных учреждениях.</w:t>
      </w:r>
    </w:p>
    <w:p w:rsidR="005E4904" w:rsidRDefault="005E4904" w:rsidP="005E4904">
      <w:r>
        <w:t xml:space="preserve">Другим важным аспектом многоязычных обществ является использование языков в сфере информационных технологий и средств массовой информации. Как языковая ситуация влияет на </w:t>
      </w:r>
      <w:proofErr w:type="spellStart"/>
      <w:r>
        <w:t>медийное</w:t>
      </w:r>
      <w:proofErr w:type="spellEnd"/>
      <w:r>
        <w:t xml:space="preserve"> пространство и интернет-коммуникации? Какие языки предпочитаются в онлайн-среде, и какие вызовы возникают в процессе перевода и адаптации ко</w:t>
      </w:r>
      <w:r>
        <w:t>нтента для различных аудиторий?</w:t>
      </w:r>
    </w:p>
    <w:p w:rsidR="005E4904" w:rsidRDefault="005E4904" w:rsidP="005E4904">
      <w:r>
        <w:t xml:space="preserve">Важным аспектом многоязычных обществ является также исследование языкового билингвизма и </w:t>
      </w:r>
      <w:proofErr w:type="spellStart"/>
      <w:r>
        <w:t>мультилингвизма</w:t>
      </w:r>
      <w:proofErr w:type="spellEnd"/>
      <w:r>
        <w:t xml:space="preserve"> у индивидов. Как люди управляются с использованием нескольких языков в повседневной жизни? Какие стратегии языкового переключения применяются в различных ситуациях общения? Эти вопросы открывают понимание механизмов языкового разнооб</w:t>
      </w:r>
      <w:r>
        <w:t>разия на индивидуальном уровне.</w:t>
      </w:r>
    </w:p>
    <w:p w:rsidR="005E4904" w:rsidRDefault="005E4904" w:rsidP="005E4904">
      <w:r>
        <w:t>Изучение языковой ситуации в многоязычных обществах требует также внимания к языковым конфликтам и социальным нормам в использовании языков. Как формируются представления о престиже того или иного языка? Какие языковые практики признаются социумом, а какие воспринимаются как нонконформизм или даже как угроза?</w:t>
      </w:r>
    </w:p>
    <w:p w:rsidR="005E4904" w:rsidRDefault="005E4904" w:rsidP="005E4904">
      <w:r>
        <w:lastRenderedPageBreak/>
        <w:t xml:space="preserve">Все эти аспекты совместно составляют сложную картины многоязычных обществ, требующих комплексного исследования в рамках лингвистики. Понимание динамики языковой ситуации в многоязычных средах не только способствует развитию лингвистической теории, но и предоставляет ценные </w:t>
      </w:r>
      <w:proofErr w:type="spellStart"/>
      <w:r>
        <w:t>инсайты</w:t>
      </w:r>
      <w:proofErr w:type="spellEnd"/>
      <w:r>
        <w:t xml:space="preserve"> для разработки политик, направленных на поддержание и уважение языкового разнообразия в обществе.</w:t>
      </w:r>
    </w:p>
    <w:p w:rsidR="005E4904" w:rsidRPr="005E4904" w:rsidRDefault="005E4904" w:rsidP="005E4904">
      <w:r>
        <w:t>В заключение, изучение языковой ситуации в многоязычных обществах играет важную роль в понимании лингвистической динамики и взаимосвязи языков с социокультурными процессами. Эта область исследований помогает не только лучше понять многообразие языков в обществе, но и разрабатывать стратегии языковой политики для поддержания и развития языкового разнообразия.</w:t>
      </w:r>
      <w:bookmarkEnd w:id="0"/>
    </w:p>
    <w:sectPr w:rsidR="005E4904" w:rsidRPr="005E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22"/>
    <w:rsid w:val="001B3122"/>
    <w:rsid w:val="005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3E08"/>
  <w15:chartTrackingRefBased/>
  <w15:docId w15:val="{CB69220B-21F2-4B01-8B0D-157C07BE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9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2023-11-15T04:52:00Z</dcterms:created>
  <dcterms:modified xsi:type="dcterms:W3CDTF">2023-11-15T04:54:00Z</dcterms:modified>
</cp:coreProperties>
</file>