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21" w:rsidRDefault="00CA6F20" w:rsidP="00CA6F20">
      <w:pPr>
        <w:pStyle w:val="1"/>
        <w:jc w:val="center"/>
      </w:pPr>
      <w:r w:rsidRPr="00CA6F20">
        <w:t>Языковые аспекты формирования сленгов и жаргона</w:t>
      </w:r>
    </w:p>
    <w:p w:rsidR="00CA6F20" w:rsidRDefault="00CA6F20" w:rsidP="00CA6F20"/>
    <w:p w:rsidR="00CA6F20" w:rsidRDefault="00CA6F20" w:rsidP="00CA6F20">
      <w:bookmarkStart w:id="0" w:name="_GoBack"/>
      <w:r>
        <w:t xml:space="preserve">Языковые аспекты формирования сленгов и жаргона представляют собой увлекательное исследование, направленное на понимание механизмов, которые лежат в основе этих особых лексических и грамматических форм. Сленг и жаргон представляют собой разновидности языка, специфичные для определенных социокультурных групп, профессиональных сообществ, или </w:t>
      </w:r>
      <w:proofErr w:type="spellStart"/>
      <w:r>
        <w:t>подкультур</w:t>
      </w:r>
      <w:proofErr w:type="spellEnd"/>
      <w:r>
        <w:t>. Изучение языковых аспектов их формирования позволяет раскрывать уникальные особенности их лексики, г</w:t>
      </w:r>
      <w:r>
        <w:t>рамматики, и функций в общении.</w:t>
      </w:r>
    </w:p>
    <w:p w:rsidR="00CA6F20" w:rsidRDefault="00CA6F20" w:rsidP="00CA6F20">
      <w:r>
        <w:t>Одним из ключевых элементов, заслуживающих внимания в контексте формирования сленгов и жаргона, является лексика. Слова и выражения, характерные для этих языковых форм, часто отражают специфические представления, опыт и культурные особенности их носителей. Исследование лексического состава сленга и жаргона помогает лучше понять, как эти языковые формы служат средством идентификации и взаимодействия внутри</w:t>
      </w:r>
      <w:r>
        <w:t xml:space="preserve"> определенных социальных групп.</w:t>
      </w:r>
    </w:p>
    <w:p w:rsidR="00CA6F20" w:rsidRDefault="00CA6F20" w:rsidP="00CA6F20">
      <w:r>
        <w:t>Грамматика также играет важную роль в формировании сленговых и жаргонных языков. Часто наблюдаются уникальные грамматические конструкции, ассоциированные с определенными субкультурами или профессиональными областями. Исследование грамматических особенностей этих языковых форм позволяет выявить, как они отражают специфику общения и какие функции они выполняют в рам</w:t>
      </w:r>
      <w:r>
        <w:t>ках социокультурных контекстов.</w:t>
      </w:r>
    </w:p>
    <w:p w:rsidR="00CA6F20" w:rsidRDefault="00CA6F20" w:rsidP="00CA6F20">
      <w:r>
        <w:t>Формирование сленгов и жаргона также тесно связано с социокультурными и профессиональными контекстами. Эти языковые формы могут служить средством установления социальной принадлежности, обозначения групповой идентичности, а также создания коммуникативного барьера для внешних групп. Лингвистический анализ в этой области раскрывает, какие социокультурные факторы формируют</w:t>
      </w:r>
      <w:r>
        <w:t xml:space="preserve"> особенности сленгов и жаргона.</w:t>
      </w:r>
    </w:p>
    <w:p w:rsidR="00CA6F20" w:rsidRDefault="00CA6F20" w:rsidP="00CA6F20">
      <w:r>
        <w:t>Особое внимание также уделяется динамике и эволюции сленгов и жаргона. Изучение языковых изменений в этих формах коммуникации позволяет отслеживать, как они адаптируются к новым социокультурным реалиям, технологическим изменениям и изменениям в общественных предпочтениях.</w:t>
      </w:r>
    </w:p>
    <w:p w:rsidR="00CA6F20" w:rsidRDefault="00CA6F20" w:rsidP="00CA6F20">
      <w:r>
        <w:t>Важным аспектом в исследовании языковых особенностей сленгов и жаргона является также рассмотрение влияния этих языковых форм на более общие лингвистические процессы. Каким образом новые слова и выражения из сленга интегрируются в общий лексический запас языка? Какие механизмы происходят в процессе лингвистической нормализации, когда элементы сленга стано</w:t>
      </w:r>
      <w:r>
        <w:t>вятся частью повседневной речи?</w:t>
      </w:r>
    </w:p>
    <w:p w:rsidR="00CA6F20" w:rsidRDefault="00CA6F20" w:rsidP="00CA6F20">
      <w:r>
        <w:t>Динамичность сленгов и жаргона также проявляется в их чувствительности к изменениям в социокультурной среде. Исследование, каким образом эти языковые формы реагируют на культурные тренды, политические события или технологические инновации, помогает лучше понять их роль в динамике языка и общества</w:t>
      </w:r>
      <w:r>
        <w:t xml:space="preserve"> в целом.</w:t>
      </w:r>
    </w:p>
    <w:p w:rsidR="00CA6F20" w:rsidRDefault="00CA6F20" w:rsidP="00CA6F20">
      <w:r>
        <w:t>Кроме того, лингвистический анализ позволяет выявить различия в использовании сленга и жаргона в различных контекстах. Например, какие элементы сленга присутствуют в профессиональной среде, а какие используются в повседневном общении? Какие аспекты культурного кода влияют на варианты сленга в раз</w:t>
      </w:r>
      <w:r>
        <w:t>личных социокультурных группах?</w:t>
      </w:r>
    </w:p>
    <w:p w:rsidR="00CA6F20" w:rsidRDefault="00CA6F20" w:rsidP="00CA6F20">
      <w:r>
        <w:t xml:space="preserve">Сленг и жаргон также предоставляют плодородную почву для исследований в области социальной лингвистики. Каким образом эти языковые формы служат инструментом создания и </w:t>
      </w:r>
      <w:r>
        <w:lastRenderedPageBreak/>
        <w:t xml:space="preserve">укрепления групповой идентичности? Как языковые элементы сленга и жаргона соединяют людей, выделяя их </w:t>
      </w:r>
      <w:r>
        <w:t>из общего языкового сообщества?</w:t>
      </w:r>
    </w:p>
    <w:p w:rsidR="00CA6F20" w:rsidRDefault="00CA6F20" w:rsidP="00CA6F20">
      <w:r>
        <w:t xml:space="preserve">Все эти аспекты лингвистического анализа сленга и жаргона в совокупности позволяют не только понять уникальные черты этих форм, но и предоставляют важные </w:t>
      </w:r>
      <w:proofErr w:type="spellStart"/>
      <w:r>
        <w:t>инсайты</w:t>
      </w:r>
      <w:proofErr w:type="spellEnd"/>
      <w:r>
        <w:t xml:space="preserve"> в лингвистические механизмы социокультурной коммуникации. Исследование этих форм языка в динамике их создания, эволюции и воздействия на общество способствует глубокому пониманию языкового разнообразия и его взаимодействия с социокультурной сферой.</w:t>
      </w:r>
    </w:p>
    <w:p w:rsidR="00CA6F20" w:rsidRPr="00CA6F20" w:rsidRDefault="00CA6F20" w:rsidP="00CA6F20">
      <w:r>
        <w:t>В заключение, лингвистический анализ языковых аспектов формирования сленгов и жаргона является неотъемлемой частью исследований в области социолингвистики. Эти формы обогащают языковое разнообразие, отражают особенности социокультурных групп, и предоставляют уникальную панораму лингвистического развития и взаимодействия в различных общественных сферах.</w:t>
      </w:r>
      <w:bookmarkEnd w:id="0"/>
    </w:p>
    <w:sectPr w:rsidR="00CA6F20" w:rsidRPr="00CA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21"/>
    <w:rsid w:val="00CA6F20"/>
    <w:rsid w:val="00D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A2EB"/>
  <w15:chartTrackingRefBased/>
  <w15:docId w15:val="{407D5A98-FC4F-4BA6-9F5A-D88B9E84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2023-11-15T05:05:00Z</dcterms:created>
  <dcterms:modified xsi:type="dcterms:W3CDTF">2023-11-15T05:07:00Z</dcterms:modified>
</cp:coreProperties>
</file>