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5C" w:rsidRDefault="003B6A67" w:rsidP="003B6A67">
      <w:pPr>
        <w:pStyle w:val="1"/>
        <w:jc w:val="center"/>
      </w:pPr>
      <w:r w:rsidRPr="003B6A67">
        <w:t>Языковые аспекты формирования иронии и сарказма</w:t>
      </w:r>
    </w:p>
    <w:p w:rsidR="003B6A67" w:rsidRDefault="003B6A67" w:rsidP="003B6A67"/>
    <w:p w:rsidR="003B6A67" w:rsidRDefault="003B6A67" w:rsidP="003B6A67">
      <w:bookmarkStart w:id="0" w:name="_GoBack"/>
      <w:r>
        <w:t>Языковые аспекты формирования иронии и сарказма представляют собой интересное поле исследований в области лингвистики. Ирония и сарказм - это формы выражения, в которых смысл сказанного и его реальное значение расходятся. Эти явления связаны с особенностями использования языковых ср</w:t>
      </w:r>
      <w:r>
        <w:t>едств и контекста коммуникации.</w:t>
      </w:r>
    </w:p>
    <w:p w:rsidR="003B6A67" w:rsidRDefault="003B6A67" w:rsidP="003B6A67">
      <w:r>
        <w:t>В иронии часто присутствует некоторое противоречие между словесной формой выражения и фактическим смыслом. Говорящий использует языковые конструкции, которые, на первый взгляд, кажутся положительными или безразличными, но при этом несут скрытый отрицательный или иронический смысл. Использование утрированных выражений и переосмысление общепринятых концепций играют важ</w:t>
      </w:r>
      <w:r>
        <w:t>ную роль в формировании иронии.</w:t>
      </w:r>
    </w:p>
    <w:p w:rsidR="003B6A67" w:rsidRDefault="003B6A67" w:rsidP="003B6A67">
      <w:r>
        <w:t>Сарказм, в свою очередь, представляет собой форму насмешливой иронии. В отличие от простой иронии, сарказм более явно выражает негодование или насмешку. Часто саркастическое высказывание использует преувеличение, агрессивные формулировки и ярко выраженные негодующие оттенки, что делает его более контрас</w:t>
      </w:r>
      <w:r>
        <w:t>тным и эмоционально окрашенным.</w:t>
      </w:r>
    </w:p>
    <w:p w:rsidR="003B6A67" w:rsidRDefault="003B6A67" w:rsidP="003B6A67">
      <w:r>
        <w:t>Языковые аспекты формирования иронии и сарказма включают в себя выбор лексики, использование образов, тон и интонацию. Семантические и синтаксические элементы также играют ключевую роль в создании этих явлений. Зачастую, для полного понимания иронии или сарказма необходим контекст, в котором они использованы, поскольку смысл этих форм выражения зависит от особенностей общения и взаимоотнош</w:t>
      </w:r>
      <w:r>
        <w:t>ений между участниками общения.</w:t>
      </w:r>
    </w:p>
    <w:p w:rsidR="003B6A67" w:rsidRDefault="003B6A67" w:rsidP="003B6A67">
      <w:r>
        <w:t>Однако несмотря на свою сложность, ирония и сарказм являются неотъемлемой частью языкового поведения и обогащают коммуникацию разнообразием выражений и смыслов. Их исследование помогает лингвистам лучше понять, как языковые средства могут использоваться для передачи эмоций, создания особого стиля общения и формирования отношений между говорящими.</w:t>
      </w:r>
    </w:p>
    <w:p w:rsidR="003B6A67" w:rsidRDefault="003B6A67" w:rsidP="003B6A67">
      <w:r>
        <w:t>Интересно отметить, что ирония и сарказм часто включают в себя элементы культурной специфики и общественных стереотипов. Они могут быть связаны с особенностями юмора и восприятия в различных культурных контекстах. Исследования в этой области лингвистики обращают внимание на то, как культурные особенности влияют на формирование и восприятие иронических</w:t>
      </w:r>
      <w:r>
        <w:t xml:space="preserve"> и саркастических высказываний.</w:t>
      </w:r>
    </w:p>
    <w:p w:rsidR="003B6A67" w:rsidRDefault="003B6A67" w:rsidP="003B6A67">
      <w:r>
        <w:t>Другим важным языковым аспектом в изучении иронии и сарказма является анализ контекста. Эти формы выражения тесно связаны с обстановкой, в которой они используются. Так, одно и то же высказывание может восприниматься ироническим или саркастическим образом в зависимости от контекста общения, отношений между</w:t>
      </w:r>
      <w:r>
        <w:t xml:space="preserve"> собеседниками и обстоятельств.</w:t>
      </w:r>
    </w:p>
    <w:p w:rsidR="003B6A67" w:rsidRDefault="003B6A67" w:rsidP="003B6A67">
      <w:r>
        <w:t xml:space="preserve">В современном обществе с исключительно широким использованием социальных сетей и цифровых платформ наблюдается изменение в языковых стратегиях иронии и сарказма. Электронные коммуникационные средства предоставляют новые возможности для выражения этих форм, таких как использование </w:t>
      </w:r>
      <w:proofErr w:type="spellStart"/>
      <w:r>
        <w:t>эмодзи</w:t>
      </w:r>
      <w:proofErr w:type="spellEnd"/>
      <w:r>
        <w:t xml:space="preserve">, </w:t>
      </w:r>
      <w:proofErr w:type="spellStart"/>
      <w:r>
        <w:t>мемов</w:t>
      </w:r>
      <w:proofErr w:type="spellEnd"/>
      <w:r>
        <w:t xml:space="preserve"> и специфических стилей пись</w:t>
      </w:r>
      <w:r>
        <w:t>ма.</w:t>
      </w:r>
    </w:p>
    <w:p w:rsidR="003B6A67" w:rsidRPr="003B6A67" w:rsidRDefault="003B6A67" w:rsidP="003B6A67">
      <w:r>
        <w:t>В заключение, ирония и сарказм представляют собой сложные лингвистические явления, которые обогащают язык и коммуникацию. Их исследование в рамках лингвистики позволяет лучше понимать, как языковые средства формируют эмоциональный окрас высказываний, воздействуют на восприятие и влияют на культурные и социальные аспекты общения.</w:t>
      </w:r>
      <w:bookmarkEnd w:id="0"/>
    </w:p>
    <w:sectPr w:rsidR="003B6A67" w:rsidRPr="003B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5C"/>
    <w:rsid w:val="003B6A67"/>
    <w:rsid w:val="0075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F1B6"/>
  <w15:chartTrackingRefBased/>
  <w15:docId w15:val="{CC75884D-823C-424C-A134-D47F4AB3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6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A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2023-11-15T05:25:00Z</dcterms:created>
  <dcterms:modified xsi:type="dcterms:W3CDTF">2023-11-15T05:27:00Z</dcterms:modified>
</cp:coreProperties>
</file>