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D8" w:rsidRDefault="00EA265A" w:rsidP="00EA265A">
      <w:pPr>
        <w:pStyle w:val="1"/>
        <w:jc w:val="center"/>
      </w:pPr>
      <w:r w:rsidRPr="00EA265A">
        <w:t>Роль родного и второго языка в формировании когнитивных навыков</w:t>
      </w:r>
    </w:p>
    <w:p w:rsidR="00EA265A" w:rsidRDefault="00EA265A" w:rsidP="00EA265A"/>
    <w:p w:rsidR="00EA265A" w:rsidRDefault="00EA265A" w:rsidP="00EA265A">
      <w:bookmarkStart w:id="0" w:name="_GoBack"/>
      <w:r>
        <w:t>Роль родного и второго языка в формировании когнитивных навыков занимает важное место в лингвистических исследованиях. Родной язык, как первый язык, с которым человек сталкивается в процессе своего языкового развития, играет ключевую роль в формировании базовых когнитивных структур. Он не только служит инструментом для выражения мыслей, но и оказывает глубокое воздействие на когнитивные функции, такие как восприяти</w:t>
      </w:r>
      <w:r>
        <w:t>е, внимание, память и мышление.</w:t>
      </w:r>
    </w:p>
    <w:p w:rsidR="00EA265A" w:rsidRDefault="00EA265A" w:rsidP="00EA265A">
      <w:r>
        <w:t>Различные исследования подчеркивают, что дети, владеющие родным языком, обладают преимуществами в развитии когнитивных способностей. Разнообразие лексики, грамматики и структур языка вносит свой вклад в формирование богатого когнитивного аппарата. Родной язык также является неотъемлемой частью культурного контекста, что дополнител</w:t>
      </w:r>
      <w:r>
        <w:t>ьно обогащает когнитивный опыт.</w:t>
      </w:r>
    </w:p>
    <w:p w:rsidR="00EA265A" w:rsidRDefault="00EA265A" w:rsidP="00EA265A">
      <w:r>
        <w:t>В то же время, изучение второго языка может оказать значительное воздействие на когнитивные навыки. Процесс освоения второго языка активизирует различные умственные процессы, такие как обучение, анализ и абстракция. Исследования свидетельствуют о том, что билингвы могут обладать улучшенными навыками в решении когнитивных задач, таких как п</w:t>
      </w:r>
      <w:r>
        <w:t xml:space="preserve">ринятие решений и </w:t>
      </w:r>
      <w:proofErr w:type="spellStart"/>
      <w:r>
        <w:t>метапознание</w:t>
      </w:r>
      <w:proofErr w:type="spellEnd"/>
      <w:r>
        <w:t>.</w:t>
      </w:r>
    </w:p>
    <w:p w:rsidR="00EA265A" w:rsidRDefault="00EA265A" w:rsidP="00EA265A">
      <w:r>
        <w:t xml:space="preserve">Кроме того, владение двумя или более языками может оказывать положительное воздействие на когнитивное здоровье в старшем возрасте. Некоторые исследования связывают билингвизм с уменьшением риска развития </w:t>
      </w:r>
      <w:proofErr w:type="spellStart"/>
      <w:r>
        <w:t>нейродегенеративных</w:t>
      </w:r>
      <w:proofErr w:type="spellEnd"/>
      <w:r>
        <w:t xml:space="preserve"> заболеваний,</w:t>
      </w:r>
      <w:r>
        <w:t xml:space="preserve"> таких как болезнь Альцгеймера.</w:t>
      </w:r>
    </w:p>
    <w:p w:rsidR="00EA265A" w:rsidRDefault="00EA265A" w:rsidP="00EA265A">
      <w:r>
        <w:t>Однако, несмотря на положительные аспекты, изучение второго языка может представлять определенные вызовы, особенно при попытке интегрировать новый лингвистический код в уже сложившийся когнитивный аппарат. Важным является также сохранение и развитие родного языка, поскольку потеря навыков владения им может п</w:t>
      </w:r>
      <w:r>
        <w:t>овлиять на когнитивные функции.</w:t>
      </w:r>
    </w:p>
    <w:p w:rsidR="00EA265A" w:rsidRDefault="00EA265A" w:rsidP="00EA265A">
      <w:r>
        <w:t xml:space="preserve">Таким образом, роль родного и второго языка в формировании когнитивных навыков представляет собой динамичный и многогранный процесс. Родной язык играет фундаментальную роль в формировании базовых когнитивных структур, в то время как изучение второго языка может обогащать и расширять когнитивные способности человека. Понимание взаимосвязи между языком и </w:t>
      </w:r>
      <w:proofErr w:type="spellStart"/>
      <w:r>
        <w:t>когнитивностью</w:t>
      </w:r>
      <w:proofErr w:type="spellEnd"/>
      <w:r>
        <w:t xml:space="preserve"> является важным направлением современных лингвистических исследований.</w:t>
      </w:r>
    </w:p>
    <w:p w:rsidR="00EA265A" w:rsidRDefault="00EA265A" w:rsidP="00EA265A">
      <w:r>
        <w:t>Таким образом, взаимосвязь между родным и вторым языком представляет собой важную тему для изучения в контексте лингвистики и когнитивных наук. Для эффективного развития когнитивных навыков решающее значение имеет не только владение родным языком, но и активное участие в процессе изучения второго языка. Важно учитывать, что эти два языка могут взаимодействовать и влиять друг на друга, формируя уникальный когнитив</w:t>
      </w:r>
      <w:r>
        <w:t>ный профиль у каждого индивида.</w:t>
      </w:r>
    </w:p>
    <w:p w:rsidR="00EA265A" w:rsidRDefault="00EA265A" w:rsidP="00EA265A">
      <w:r>
        <w:t xml:space="preserve">Психолингвистические исследования также указывают на то, что билингвы могут обладать улучшенной способностью к переключению внимания и контролю за вниманием. Этот феномен, известный как "когнитивная гибкость", может быть обусловлен умением </w:t>
      </w:r>
      <w:proofErr w:type="spellStart"/>
      <w:r>
        <w:t>билингвов</w:t>
      </w:r>
      <w:proofErr w:type="spellEnd"/>
      <w:r>
        <w:t xml:space="preserve"> переходить между двумя языковыми системами в зависимости от контекста.</w:t>
      </w:r>
    </w:p>
    <w:p w:rsidR="00EA265A" w:rsidRDefault="00EA265A" w:rsidP="00EA265A">
      <w:r>
        <w:lastRenderedPageBreak/>
        <w:t>Исследования в этой области также подчеркивают важность баланса между языковыми системами. Важно стремиться к гармоничному развитию обоих языков, чтобы максимизировать позитивное воздействие на когнитивные процессы. Поддержка языкового разнообразия, как в контексте обучения, так и в обществе в целом, играет важную роль в формировании когнитивной</w:t>
      </w:r>
      <w:r>
        <w:t xml:space="preserve"> </w:t>
      </w:r>
      <w:proofErr w:type="spellStart"/>
      <w:r>
        <w:t>резилиентности</w:t>
      </w:r>
      <w:proofErr w:type="spellEnd"/>
      <w:r>
        <w:t xml:space="preserve"> и адаптивности.</w:t>
      </w:r>
    </w:p>
    <w:p w:rsidR="00EA265A" w:rsidRPr="00EA265A" w:rsidRDefault="00EA265A" w:rsidP="00EA265A">
      <w:r>
        <w:t>В заключение, роль родного и второго языка в формировании когнитивных навыков является сложной и многогранной темой, которая требует дальнейших исследований. Разнообразные факторы, такие как возраст начала изучения второго языка, интенсивность языковой практики и личные особенности индивида, могут влиять на этот процесс. Однако общепризнано, что языковая компетенция сопряжена с когнитивным развитием, и понимание этих взаимосвязей имеет важное значение для образования, психологии и лингвистики.</w:t>
      </w:r>
      <w:bookmarkEnd w:id="0"/>
    </w:p>
    <w:sectPr w:rsidR="00EA265A" w:rsidRPr="00EA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D8"/>
    <w:rsid w:val="00E26BD8"/>
    <w:rsid w:val="00E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AE0D"/>
  <w15:chartTrackingRefBased/>
  <w15:docId w15:val="{CECE1C19-3E08-4729-9319-C02191C9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26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6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2023-11-15T11:34:00Z</dcterms:created>
  <dcterms:modified xsi:type="dcterms:W3CDTF">2023-11-15T11:37:00Z</dcterms:modified>
</cp:coreProperties>
</file>