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D67" w:rsidRDefault="00595D14" w:rsidP="00595D14">
      <w:pPr>
        <w:pStyle w:val="1"/>
        <w:jc w:val="center"/>
      </w:pPr>
      <w:r w:rsidRPr="00595D14">
        <w:t>Языковые аспекты культурного кода в переводе литературных произведений</w:t>
      </w:r>
    </w:p>
    <w:p w:rsidR="00595D14" w:rsidRDefault="00595D14" w:rsidP="00595D14"/>
    <w:p w:rsidR="00595D14" w:rsidRDefault="00595D14" w:rsidP="00595D14">
      <w:bookmarkStart w:id="0" w:name="_GoBack"/>
      <w:r>
        <w:t>Языковые аспекты культурного кода в переводе литературных произведений играют ключевую роль в передаче смысла, стиля и эмоциональной окраски оригинала. Переводчик сталкивается с необходимостью передачи не только словесных выражений, но и уникальных нюансов, характерных для культурного</w:t>
      </w:r>
      <w:r>
        <w:t xml:space="preserve"> контекста и языковой традиции.</w:t>
      </w:r>
    </w:p>
    <w:p w:rsidR="00595D14" w:rsidRDefault="00595D14" w:rsidP="00595D14">
      <w:r>
        <w:t>Один из важных аспектов – это адаптация культурных оттенков, встречающихся в оригинале, чтобы они были понятны и воспринимаемы на новом языке. Это может включать в себя перевод идиом, оборотов речи, а также ассоциаций и символов, уникальных для данной культуры. Переводчик должен быть знаком с обеими культурами, чтобы верно интерпретировать и сохр</w:t>
      </w:r>
      <w:r>
        <w:t>анить смысловую глубину текста.</w:t>
      </w:r>
    </w:p>
    <w:p w:rsidR="00595D14" w:rsidRDefault="00595D14" w:rsidP="00595D14">
      <w:r>
        <w:t xml:space="preserve">Другим важным элементом является передача стиля автора, что может включать в себя специфические лексические и грамматические особенности. Задача переводчика – не только передать смысл, но и сохранить атмосферу и структуру оригинала. При этом возможны творческие подходы, например, использование аналогов или эквивалентов в целях сохранения </w:t>
      </w:r>
      <w:r>
        <w:t>стиля и характера произведения.</w:t>
      </w:r>
    </w:p>
    <w:p w:rsidR="00595D14" w:rsidRDefault="00595D14" w:rsidP="00595D14">
      <w:r>
        <w:t>Важным аспектом является также адаптация культурных реалий. Переводчик сталкивается с вызовом адаптировать элементы, специфичные для культурной среды оригинала, к новой культуре читателя, сохраняя при этом аутентичность произведения. Это может включать в себя традиции, обычаи, исторические события и прочие аспекты, которые могут быть непонятны</w:t>
      </w:r>
      <w:r>
        <w:t xml:space="preserve"> или неактуальны в новой среде.</w:t>
      </w:r>
    </w:p>
    <w:p w:rsidR="00595D14" w:rsidRDefault="00595D14" w:rsidP="00595D14">
      <w:r>
        <w:t>Таким образом, языковые аспекты культурного кода в переводе литературных произведений требуют не только отличного знания языков, но и глубокого понимания культурных особенностей, чтобы добиться максимальной точности и передать читателю все богатство исходного текста.</w:t>
      </w:r>
    </w:p>
    <w:p w:rsidR="00595D14" w:rsidRDefault="00595D14" w:rsidP="00595D14">
      <w:r>
        <w:t>Важным моментом в лингвистическом анализе перевода является сохранение эмоциональной и эстетической нагрузки, присущей оригиналу. Переводчик сталкивается с вызовом передать не только фактический смысл, но и эмоциональную окраску, которую может нести оригинал. Это касается не только диалогов и описаний, но и общего тонуса произведения. Переводчик должен чувствовать стиль и настроение оригинала, а также внимательно подходить к выбору лексики и ф</w:t>
      </w:r>
      <w:r>
        <w:t>раз, чтобы передать все нюансы.</w:t>
      </w:r>
    </w:p>
    <w:p w:rsidR="00595D14" w:rsidRDefault="00595D14" w:rsidP="00595D14">
      <w:r>
        <w:t>При анализе перевода литературных произведений важно также учитывать структурные особенности оригинала. Некоторые произведения могут иметь уникальные формы повествования, структурные особенности или стилистические приемы. Переводчик должен уметь адаптировать такие элементы, чтобы они сохраняли свою уникальност</w:t>
      </w:r>
      <w:r>
        <w:t>ь и в новом языковом контексте.</w:t>
      </w:r>
    </w:p>
    <w:p w:rsidR="00595D14" w:rsidRDefault="00595D14" w:rsidP="00595D14">
      <w:r>
        <w:t>Другим аспектом, влияющим на качество лингвистического анализа перевода литературных произведений, является учет аудитории и культурного контекста, в котором будет представлен перевод. Переводчик должен учитывать предполагаемый читательский опыт, культурные реалии и лингвистические</w:t>
      </w:r>
      <w:r>
        <w:t xml:space="preserve"> особенности целевой аудитории.</w:t>
      </w:r>
    </w:p>
    <w:p w:rsidR="00595D14" w:rsidRPr="00595D14" w:rsidRDefault="00595D14" w:rsidP="00595D14">
      <w:r>
        <w:t xml:space="preserve">В итоге, успешный лингвистический анализ перевода литературных произведений требует не только владения языковыми навыками, но и глубокого культурного понимания, тонкости </w:t>
      </w:r>
      <w:r>
        <w:lastRenderedPageBreak/>
        <w:t>восприятия стиля и эмоциональной интенсивности текста. Это сложная и творческая задача, где каждый перевод становится уникальным творением, сохраняя суть и красоту оригинала.</w:t>
      </w:r>
      <w:bookmarkEnd w:id="0"/>
    </w:p>
    <w:sectPr w:rsidR="00595D14" w:rsidRPr="00595D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D67"/>
    <w:rsid w:val="00595D14"/>
    <w:rsid w:val="005C1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3AC33"/>
  <w15:chartTrackingRefBased/>
  <w15:docId w15:val="{90AF94A9-9D42-4FB4-95A3-941D6731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95D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5D1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2023-11-15T12:18:00Z</dcterms:created>
  <dcterms:modified xsi:type="dcterms:W3CDTF">2023-11-15T12:22:00Z</dcterms:modified>
</cp:coreProperties>
</file>