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21" w:rsidRDefault="00264F9B" w:rsidP="00264F9B">
      <w:pPr>
        <w:pStyle w:val="1"/>
        <w:jc w:val="center"/>
      </w:pPr>
      <w:r w:rsidRPr="00264F9B">
        <w:t>Лингвистический анализ языка научных текстов и особенности научной коммуникации</w:t>
      </w:r>
    </w:p>
    <w:p w:rsidR="00264F9B" w:rsidRDefault="00264F9B" w:rsidP="00264F9B"/>
    <w:p w:rsidR="00264F9B" w:rsidRDefault="00264F9B" w:rsidP="00264F9B">
      <w:bookmarkStart w:id="0" w:name="_GoBack"/>
      <w:r>
        <w:t>Лингвистический анализ языка научных текстов и особенности научной коммуникации представляют собой важное направление в исследованиях, поскольку язык в этом контексте служит ключевым инструментом передачи и структурирования научной информации. Научный стиль языка обладает своими особенностями, которые делают его более точным, формальным и специфичным, ч</w:t>
      </w:r>
      <w:r>
        <w:t>ем язык обыденной коммуникации.</w:t>
      </w:r>
    </w:p>
    <w:p w:rsidR="00264F9B" w:rsidRDefault="00264F9B" w:rsidP="00264F9B">
      <w:r>
        <w:t>Одной из характерных черт языка научных текстов является использование специализированной лексики. Ученые стремятся к точности и ясности в выражении своих идей, что отражается в выборе терминов и технических терминологий. Это создает уникальный лексический слой, требующий особого вниман</w:t>
      </w:r>
      <w:r>
        <w:t>ия при лингвистическом анализе.</w:t>
      </w:r>
    </w:p>
    <w:p w:rsidR="00264F9B" w:rsidRDefault="00264F9B" w:rsidP="00264F9B">
      <w:r>
        <w:t>Структура научных текстов также обладает определенными особенностями. Научные статьи, например, обычно включают в себя абстракт, введение, методологию, результаты и заключение. Такая строгая структура обеспечивает логичность и последовательность в представлении научной информации, делая текст более дос</w:t>
      </w:r>
      <w:r>
        <w:t>тупным для понимания и анализа.</w:t>
      </w:r>
    </w:p>
    <w:p w:rsidR="00264F9B" w:rsidRDefault="00264F9B" w:rsidP="00264F9B">
      <w:r>
        <w:t xml:space="preserve">Еще одной характеристикой языка научных текстов является использование формализованных и объективных конструкций. Вместо эмоциональных выражений или оценочных суждений, ученые часто предпочитают использовать фактические данные, статистику и явные аргументы. Это создает общепринятую норму научной нейтральности </w:t>
      </w:r>
      <w:r>
        <w:t>и объективности в коммуникации.</w:t>
      </w:r>
    </w:p>
    <w:p w:rsidR="00264F9B" w:rsidRDefault="00264F9B" w:rsidP="00264F9B">
      <w:r>
        <w:t xml:space="preserve">Помимо того, научные тексты часто включают в себя цитирование и использование </w:t>
      </w:r>
      <w:proofErr w:type="spellStart"/>
      <w:r>
        <w:t>референсов</w:t>
      </w:r>
      <w:proofErr w:type="spellEnd"/>
      <w:r>
        <w:t xml:space="preserve"> для поддержки аргументации. Это связано с принципами академической честности и установленными стандартами научного исследования. Употребление ссылок на предыдущие исследования и авторитетные источники подчеркивает научн</w:t>
      </w:r>
      <w:r>
        <w:t>ую обоснованность высказываний.</w:t>
      </w:r>
    </w:p>
    <w:p w:rsidR="00264F9B" w:rsidRDefault="00264F9B" w:rsidP="00264F9B">
      <w:r>
        <w:t xml:space="preserve">Важным элементом научной коммуникации является также использование формального стиля и стандартов цитирования, таких как APA, MLA или </w:t>
      </w:r>
      <w:proofErr w:type="spellStart"/>
      <w:r>
        <w:t>Chicago</w:t>
      </w:r>
      <w:proofErr w:type="spellEnd"/>
      <w:r>
        <w:t>. Эти стандарты обеспечивают единообразие и четкость в представлении научной информации, облегчая восприятие и воспроизведение</w:t>
      </w:r>
      <w:r>
        <w:t xml:space="preserve"> исследовательских результатов.</w:t>
      </w:r>
    </w:p>
    <w:p w:rsidR="00264F9B" w:rsidRDefault="00264F9B" w:rsidP="00264F9B">
      <w:r>
        <w:t>Таким образом, лингвистический анализ языка научных текстов и особенности научной коммуникации отражают стремление к ясности, точности и объективности в передаче научной информации. Эти особенности не только обеспечивают эффективное взаимодействие в научном сообществе, но и формируют стандарты для обмена знанием и прогресса в различных областях науки.</w:t>
      </w:r>
    </w:p>
    <w:p w:rsidR="00264F9B" w:rsidRDefault="00264F9B" w:rsidP="00264F9B">
      <w:r>
        <w:t>Продолжая рассмотрение особенностей языка научных текстов, стоит подчеркнуть также стремление к академической точности и ясности. Использование определенных терминов и технических выражений, сопровождаемых четкими дефинициями, придает текстам научную весо</w:t>
      </w:r>
      <w:r>
        <w:t>мость и уровень авторитетности.</w:t>
      </w:r>
    </w:p>
    <w:p w:rsidR="00264F9B" w:rsidRDefault="00264F9B" w:rsidP="00264F9B">
      <w:r>
        <w:t>Особое внимание уделяется также формулированию научных гипотез и тезисов. Язык научных текстов требует высокой степени строгости и формальности в выражении научных идей. Это обеспечивает прозрачность в передаче и проверке</w:t>
      </w:r>
      <w:r>
        <w:t xml:space="preserve"> исследовательских результатов.</w:t>
      </w:r>
    </w:p>
    <w:p w:rsidR="00264F9B" w:rsidRDefault="00264F9B" w:rsidP="00264F9B">
      <w:r>
        <w:t>Кроме того, важной характеристикой научного стиля является использование пассивных конструкций и сторонних форм. Это прием позволяет ученым делать акцент на самом действии или результате, а не на личности, что подчеркивает объективность и нейтральность в изложении.</w:t>
      </w:r>
    </w:p>
    <w:p w:rsidR="00264F9B" w:rsidRDefault="00264F9B" w:rsidP="00264F9B">
      <w:r>
        <w:lastRenderedPageBreak/>
        <w:t>В силу того</w:t>
      </w:r>
      <w:r>
        <w:t>,</w:t>
      </w:r>
      <w:r>
        <w:t xml:space="preserve"> что научные тексты часто адресуются специфической аудитории — другим ученым, исследователям и академическому сообществу, язык научных текстов обладает терминологической спецификой. Это позволяет точнее и эффективнее общаться в пределах научной области, устраняя неоднозначно</w:t>
      </w:r>
      <w:r>
        <w:t>сть и уточняя смысловые нюансы.</w:t>
      </w:r>
    </w:p>
    <w:p w:rsidR="00264F9B" w:rsidRDefault="00264F9B" w:rsidP="00264F9B">
      <w:r>
        <w:t xml:space="preserve">Наконец, научная коммуникация также включает в себя формирование и развитие научного дискурса. Четкость высказываний, логичность аргументации и строгость лингвистической структуры текста способствуют обмену идеями, критике </w:t>
      </w:r>
      <w:r>
        <w:t>и дальнейшему научному диалогу.</w:t>
      </w:r>
    </w:p>
    <w:p w:rsidR="00264F9B" w:rsidRPr="00264F9B" w:rsidRDefault="00264F9B" w:rsidP="00264F9B">
      <w:r>
        <w:t>Обобщая, лингвистический анализ языка научных текстов и особенности научной коммуникации предоставляют не только инструментарий для понимания формализованных и технических аспектов научных исследований, но и способствуют эффективному обмену знанием в научном сообществе. Язык в этом контексте выступает не только как средство коммуникации, но и как ключевой элемент строительства научного знания.</w:t>
      </w:r>
      <w:bookmarkEnd w:id="0"/>
    </w:p>
    <w:sectPr w:rsidR="00264F9B" w:rsidRPr="0026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21"/>
    <w:rsid w:val="00264F9B"/>
    <w:rsid w:val="005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97B6"/>
  <w15:chartTrackingRefBased/>
  <w15:docId w15:val="{3CF427BB-6C26-4BB5-96AD-42243413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2023-11-15T12:43:00Z</dcterms:created>
  <dcterms:modified xsi:type="dcterms:W3CDTF">2023-11-15T12:45:00Z</dcterms:modified>
</cp:coreProperties>
</file>