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19" w:rsidRDefault="00FB2BDC" w:rsidP="00FB2BDC">
      <w:pPr>
        <w:pStyle w:val="1"/>
        <w:jc w:val="center"/>
      </w:pPr>
      <w:r w:rsidRPr="00FB2BDC">
        <w:t>Языковые аспекты коммуникации в международных бизнес-средах</w:t>
      </w:r>
      <w:r>
        <w:t>:</w:t>
      </w:r>
      <w:r w:rsidRPr="00FB2BDC">
        <w:t xml:space="preserve"> кросс-культурные различия</w:t>
      </w:r>
    </w:p>
    <w:p w:rsidR="00FB2BDC" w:rsidRDefault="00FB2BDC" w:rsidP="00FB2BDC"/>
    <w:p w:rsidR="00FB2BDC" w:rsidRDefault="00FB2BDC" w:rsidP="00FB2BDC">
      <w:bookmarkStart w:id="0" w:name="_GoBack"/>
      <w:r>
        <w:t>Языковые аспекты коммуникации в международных бизнес-средах играют ключевую роль в успешном взаимодействии между представителями различных культур и стран. Кросс-культурные различия в языковой коммуникации создают вызовы, но также предоставляют уникальные возможности для более глубокого понимания и эффективного ве</w:t>
      </w:r>
      <w:r>
        <w:t>дения бизнеса на мировой арене.</w:t>
      </w:r>
    </w:p>
    <w:p w:rsidR="00FB2BDC" w:rsidRDefault="00FB2BDC" w:rsidP="00FB2BDC">
      <w:r>
        <w:t xml:space="preserve">Одним из основных языковых аспектов в международном бизнесе является выбор языка коммуникации. В связи с </w:t>
      </w:r>
      <w:proofErr w:type="spellStart"/>
      <w:r>
        <w:t>многоязычностью</w:t>
      </w:r>
      <w:proofErr w:type="spellEnd"/>
      <w:r>
        <w:t xml:space="preserve"> и разнообразием языковых групп, выбор основного рабочего языка может стать сложным вопросом. Компании, деятельность которых распространяется на различные страны, часто сталкиваются с необходимостью управления множеств</w:t>
      </w:r>
      <w:r>
        <w:t>ом языков внутри своей команды.</w:t>
      </w:r>
    </w:p>
    <w:p w:rsidR="00FB2BDC" w:rsidRDefault="00FB2BDC" w:rsidP="00FB2BDC">
      <w:r>
        <w:t>Культурные нормы и особенности восприятия языка могут существенно различаться в разных странах. Одни и те же слова или выражения могут иметь различные коннотации в зависимости от культурного контекста, что может привести к недопониманию или даже конфликтам в бизнес-среде. Лингвистический анализ этих различий позволяет предвидеть потенциальные конфликты и разраб</w:t>
      </w:r>
      <w:r>
        <w:t>отать стратегии их преодоления.</w:t>
      </w:r>
    </w:p>
    <w:p w:rsidR="00FB2BDC" w:rsidRDefault="00FB2BDC" w:rsidP="00FB2BDC">
      <w:r>
        <w:t>Также важным аспектом является использование невербальных средств коммуникации, таких как жесты, мимика и тело, в международных бизнес-средах. В различных культурах эти элементы могут иметь разное значение и влиять на восприятие информации. Эффективное использование невербальных коммуникационных стратегий требует глубокого понимания культ</w:t>
      </w:r>
      <w:r>
        <w:t>урных особенностей и контекста.</w:t>
      </w:r>
    </w:p>
    <w:p w:rsidR="00FB2BDC" w:rsidRDefault="00FB2BDC" w:rsidP="00FB2BDC">
      <w:r>
        <w:t>Лингвистический анализ кросс-культурных различий в бизнес-коммуникации также выявляет важность адаптации стиля общения к культурным ожиданиям. Это включает в себя умение подстраивать тон, уровень формальности и структуру высказывания в соответствии с предпочтениями и культурными нормами бизнес-партнеров.</w:t>
      </w:r>
    </w:p>
    <w:p w:rsidR="00FB2BDC" w:rsidRDefault="00FB2BDC" w:rsidP="00FB2BDC">
      <w:r>
        <w:t xml:space="preserve">Кроме того, важным аспектом в международной бизнес-коммуникации является использование технических средств и медиа-платформ для обеспечения эффективного общения. Виртуальные конференции, </w:t>
      </w:r>
      <w:proofErr w:type="spellStart"/>
      <w:r>
        <w:t>видеозвонки</w:t>
      </w:r>
      <w:proofErr w:type="spellEnd"/>
      <w:r>
        <w:t xml:space="preserve"> и электронная переписка требуют особого внимания к языковым нюансам, так как они могут влиять на эффективность коммуникации и восприятие информации. Лингвистический анализ в этом контексте выявляет не только языковые особенности, но и специфику виртуального общения, что помогает адаптиров</w:t>
      </w:r>
      <w:r>
        <w:t>ать коммуникационные стратегии.</w:t>
      </w:r>
    </w:p>
    <w:p w:rsidR="00FB2BDC" w:rsidRDefault="00FB2BDC" w:rsidP="00FB2BDC">
      <w:r>
        <w:t>В условиях международных бизнес-сред развитие языковых компетенций сотрудников становится стратегически важным элементом успешного функционирования компании. Обучение языковым навыкам и культурным особенностям бизнес-партнеров способствует улучшению взаимопонимания и со</w:t>
      </w:r>
      <w:r>
        <w:t>зданию доверительных отношений.</w:t>
      </w:r>
    </w:p>
    <w:p w:rsidR="00FB2BDC" w:rsidRDefault="00FB2BDC" w:rsidP="00FB2BDC">
      <w:r>
        <w:t>Лингвистический анализ также раскрывает важность создания глоссариев и терминологических соглашений в международных бизнес-средах. Унификация терминов и языковых конструкций помогает избежать недоразумений и предотвращает возможные ошибки в и</w:t>
      </w:r>
      <w:r>
        <w:t>нтерпретации важной информации.</w:t>
      </w:r>
    </w:p>
    <w:p w:rsidR="00FB2BDC" w:rsidRDefault="00FB2BDC" w:rsidP="00FB2BDC">
      <w:r>
        <w:t xml:space="preserve">Сложности межкультурной коммуникации также выявляют важность использования профессиональных переводческих услуг и мультимедийных материалов, адаптированных к </w:t>
      </w:r>
      <w:r>
        <w:lastRenderedPageBreak/>
        <w:t>языковым особенностям аудитории. Лингвистический анализ этих инструментов обеспечивает их эффективн</w:t>
      </w:r>
      <w:r>
        <w:t>ое внедрение в бизнес-процессы.</w:t>
      </w:r>
    </w:p>
    <w:p w:rsidR="00FB2BDC" w:rsidRDefault="00FB2BDC" w:rsidP="00FB2BDC">
      <w:r>
        <w:t xml:space="preserve">В современном мире, где глобализация играет ключевую роль, лингвистический анализ языковых аспектов в международных бизнес-средах становится важным фактором конкурентоспособности. Он позволяет компаниям адаптироваться к разнообразию культур, снижает вероятность </w:t>
      </w:r>
      <w:proofErr w:type="spellStart"/>
      <w:r>
        <w:t>недопониманий</w:t>
      </w:r>
      <w:proofErr w:type="spellEnd"/>
      <w:r>
        <w:t xml:space="preserve"> и способствует построению долгосрочных партнерских отношений.</w:t>
      </w:r>
    </w:p>
    <w:p w:rsidR="00FB2BDC" w:rsidRPr="00FB2BDC" w:rsidRDefault="00FB2BDC" w:rsidP="00FB2BDC">
      <w:r>
        <w:t>В заключение, языковые аспекты коммуникации в международных бизнес-средах играют определяющую роль в успехе организаций на глобальном уровне. Кросс-культурные различия представляют собой вызовы, но также открывают возможности для более глубокого взаимопонимания и сотрудничества. Лингвистический анализ этих аспектов помогает компаниям разрабатывать эффективные стратегии коммуникации, способствуя успешному функционированию в разнообразных международных бизнес-средах.</w:t>
      </w:r>
      <w:bookmarkEnd w:id="0"/>
    </w:p>
    <w:sectPr w:rsidR="00FB2BDC" w:rsidRPr="00FB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19"/>
    <w:rsid w:val="00B36C19"/>
    <w:rsid w:val="00F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0FDB"/>
  <w15:chartTrackingRefBased/>
  <w15:docId w15:val="{5D33A24E-149F-4E3E-9669-22C8BF17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2023-11-15T13:12:00Z</dcterms:created>
  <dcterms:modified xsi:type="dcterms:W3CDTF">2023-11-15T13:13:00Z</dcterms:modified>
</cp:coreProperties>
</file>