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A34656" w:rsidP="00A34656">
      <w:pPr>
        <w:pStyle w:val="1"/>
        <w:rPr>
          <w:lang w:val="ru-RU"/>
        </w:rPr>
      </w:pPr>
      <w:r w:rsidRPr="00C95795">
        <w:rPr>
          <w:lang w:val="ru-RU"/>
        </w:rPr>
        <w:t>Эффективные методы ухода за руками и ногами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lang w:val="ru-RU"/>
        </w:rPr>
        <w:t>Уход за руками и ногами играет важную роль в общем уходе за кожей. Руки и ноги подвержены воздействию внешних факторов, поэтому требуют особого внимания и ухода для поддержания здоровой кожи.</w:t>
      </w:r>
    </w:p>
    <w:p w:rsidR="00A34656" w:rsidRPr="00A34656" w:rsidRDefault="00A34656" w:rsidP="00A34656">
      <w:pPr>
        <w:pStyle w:val="2"/>
        <w:rPr>
          <w:lang w:val="ru-RU"/>
        </w:rPr>
      </w:pPr>
      <w:r>
        <w:rPr>
          <w:lang w:val="ru-RU"/>
        </w:rPr>
        <w:t>1. Уход за руками</w:t>
      </w:r>
      <w:bookmarkStart w:id="0" w:name="_GoBack"/>
      <w:bookmarkEnd w:id="0"/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Гигиена:</w:t>
      </w:r>
      <w:r w:rsidRPr="00A34656">
        <w:rPr>
          <w:lang w:val="ru-RU"/>
        </w:rPr>
        <w:t xml:space="preserve"> Регулярное мытье рук помогает избежать различных инфекций и защищает от бактерий. Однако избегайте чрезмерного использования агрессивных моющих средств, которые могут сушить кожу.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Увлажнение:</w:t>
      </w:r>
      <w:r w:rsidRPr="00A34656">
        <w:rPr>
          <w:lang w:val="ru-RU"/>
        </w:rPr>
        <w:t xml:space="preserve"> Регулярное увлажнение рук важно для сохранения мягкости и упругости кожи. Используйте увлажняющие кремы или масла после мытья рук и перед сном.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Защита от солнца:</w:t>
      </w:r>
      <w:r w:rsidRPr="00A34656">
        <w:rPr>
          <w:lang w:val="ru-RU"/>
        </w:rPr>
        <w:t xml:space="preserve"> Руки часто подвергаются воздействию ультрафиолетовых лучей. Используйте солнцезащитный крем с высоким </w:t>
      </w:r>
      <w:r w:rsidRPr="00A34656">
        <w:t>SPF</w:t>
      </w:r>
      <w:r w:rsidRPr="00A34656">
        <w:rPr>
          <w:lang w:val="ru-RU"/>
        </w:rPr>
        <w:t>, чтобы защитить кожу от вредного воздействия солнца и предотвратить появление пигментации и морщин.</w:t>
      </w:r>
    </w:p>
    <w:p w:rsidR="00A34656" w:rsidRPr="00A34656" w:rsidRDefault="00A34656" w:rsidP="00A34656">
      <w:pPr>
        <w:pStyle w:val="2"/>
        <w:rPr>
          <w:lang w:val="ru-RU"/>
        </w:rPr>
      </w:pPr>
      <w:r>
        <w:rPr>
          <w:lang w:val="ru-RU"/>
        </w:rPr>
        <w:t>2. Уход за ногами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Ванночки для ног:</w:t>
      </w:r>
      <w:r w:rsidRPr="00A34656">
        <w:rPr>
          <w:lang w:val="ru-RU"/>
        </w:rPr>
        <w:t xml:space="preserve"> Регулярные теплые ванны для ног помогают расслабить мышцы, уменьшить усталость и снять напряжение после длительной нагрузки.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Эксфолиация:</w:t>
      </w:r>
      <w:r w:rsidRPr="00A34656">
        <w:rPr>
          <w:lang w:val="ru-RU"/>
        </w:rPr>
        <w:t xml:space="preserve"> Использование </w:t>
      </w:r>
      <w:proofErr w:type="spellStart"/>
      <w:r w:rsidRPr="00A34656">
        <w:rPr>
          <w:lang w:val="ru-RU"/>
        </w:rPr>
        <w:t>скрабов</w:t>
      </w:r>
      <w:proofErr w:type="spellEnd"/>
      <w:r w:rsidRPr="00A34656">
        <w:rPr>
          <w:lang w:val="ru-RU"/>
        </w:rPr>
        <w:t xml:space="preserve"> или </w:t>
      </w:r>
      <w:proofErr w:type="spellStart"/>
      <w:r w:rsidRPr="00A34656">
        <w:rPr>
          <w:lang w:val="ru-RU"/>
        </w:rPr>
        <w:t>пилингов</w:t>
      </w:r>
      <w:proofErr w:type="spellEnd"/>
      <w:r w:rsidRPr="00A34656">
        <w:rPr>
          <w:lang w:val="ru-RU"/>
        </w:rPr>
        <w:t xml:space="preserve"> помогает удалить ороговевшие клетки кожи и предотвратить появление мозолей и </w:t>
      </w:r>
      <w:proofErr w:type="spellStart"/>
      <w:r w:rsidRPr="00A34656">
        <w:rPr>
          <w:lang w:val="ru-RU"/>
        </w:rPr>
        <w:t>натоптышей</w:t>
      </w:r>
      <w:proofErr w:type="spellEnd"/>
      <w:r w:rsidRPr="00A34656">
        <w:rPr>
          <w:lang w:val="ru-RU"/>
        </w:rPr>
        <w:t>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Увлажнение и массаж:</w:t>
      </w:r>
      <w:r w:rsidRPr="00A34656">
        <w:rPr>
          <w:lang w:val="ru-RU"/>
        </w:rPr>
        <w:t xml:space="preserve"> После ванны увлажните кожу ног кремами или маслами, делайте массаж для улучшения кровообращения и увлажнения кожи.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b/>
          <w:bCs/>
          <w:lang w:val="ru-RU"/>
        </w:rPr>
        <w:t>Уход за ногтями:</w:t>
      </w:r>
      <w:r w:rsidRPr="00A34656">
        <w:rPr>
          <w:lang w:val="ru-RU"/>
        </w:rPr>
        <w:t xml:space="preserve"> Правильный уход за ногтями включает регулярную стрижку и формирование, использование увлажняющих масел и кремов для кутикулы, а также защиту от травм и воздействия химических веществ.</w:t>
      </w:r>
    </w:p>
    <w:p w:rsidR="00A34656" w:rsidRPr="00A34656" w:rsidRDefault="00A34656" w:rsidP="00A34656">
      <w:pPr>
        <w:pStyle w:val="2"/>
      </w:pPr>
      <w:proofErr w:type="spellStart"/>
      <w:r>
        <w:t>Общие</w:t>
      </w:r>
      <w:proofErr w:type="spellEnd"/>
      <w:r>
        <w:t xml:space="preserve"> </w:t>
      </w:r>
      <w:proofErr w:type="spellStart"/>
      <w:r>
        <w:t>рекомендации</w:t>
      </w:r>
      <w:proofErr w:type="spellEnd"/>
    </w:p>
    <w:p w:rsidR="00A34656" w:rsidRPr="00A34656" w:rsidRDefault="00A34656" w:rsidP="00A34656">
      <w:pPr>
        <w:numPr>
          <w:ilvl w:val="0"/>
          <w:numId w:val="1"/>
        </w:numPr>
        <w:rPr>
          <w:lang w:val="ru-RU"/>
        </w:rPr>
      </w:pPr>
      <w:r w:rsidRPr="00A34656">
        <w:rPr>
          <w:lang w:val="ru-RU"/>
        </w:rPr>
        <w:t>Помните о носке защитной обуви, чтобы предотвратить травмы и различные проблемы с ногами.</w:t>
      </w:r>
    </w:p>
    <w:p w:rsidR="00A34656" w:rsidRPr="00A34656" w:rsidRDefault="00A34656" w:rsidP="00A34656">
      <w:pPr>
        <w:numPr>
          <w:ilvl w:val="0"/>
          <w:numId w:val="1"/>
        </w:numPr>
        <w:rPr>
          <w:lang w:val="ru-RU"/>
        </w:rPr>
      </w:pPr>
      <w:r w:rsidRPr="00A34656">
        <w:rPr>
          <w:lang w:val="ru-RU"/>
        </w:rPr>
        <w:t>По возможности, делайте профессиональные процедуры по уходу за руками и ногами, такие как парафинотерапия или маникюр-педикюр, чтобы поддерживать здоровье кожи и ногтей.</w:t>
      </w:r>
    </w:p>
    <w:p w:rsidR="00A34656" w:rsidRPr="00A34656" w:rsidRDefault="00A34656" w:rsidP="00A34656">
      <w:pPr>
        <w:rPr>
          <w:lang w:val="ru-RU"/>
        </w:rPr>
      </w:pPr>
      <w:r w:rsidRPr="00A34656">
        <w:rPr>
          <w:lang w:val="ru-RU"/>
        </w:rPr>
        <w:t>Эффективный уход за руками и ногами включает в себя регулярные процедуры и правильный выбор косметических средств, способствующих увлажнению, защите и поддержанию здоровья кожи и ногтей.</w:t>
      </w:r>
    </w:p>
    <w:sectPr w:rsidR="00A34656" w:rsidRPr="00A346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1B9F"/>
    <w:multiLevelType w:val="multilevel"/>
    <w:tmpl w:val="CC1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2E"/>
    <w:rsid w:val="0073562E"/>
    <w:rsid w:val="009F52D5"/>
    <w:rsid w:val="00A3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27A8"/>
  <w15:chartTrackingRefBased/>
  <w15:docId w15:val="{F2EFDDDC-79B7-4363-8D5C-87E030A7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4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34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34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2023-11-16T18:52:00Z</dcterms:created>
  <dcterms:modified xsi:type="dcterms:W3CDTF">2023-11-16T18:53:00Z</dcterms:modified>
</cp:coreProperties>
</file>