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F0" w:rsidRDefault="00613AF5" w:rsidP="00613AF5">
      <w:pPr>
        <w:pStyle w:val="1"/>
        <w:jc w:val="center"/>
      </w:pPr>
      <w:r w:rsidRPr="00613AF5">
        <w:t>Речевое развитие и социальная адаптация детей с ограниченными возможностями</w:t>
      </w:r>
    </w:p>
    <w:p w:rsidR="00613AF5" w:rsidRDefault="00613AF5" w:rsidP="00613AF5"/>
    <w:p w:rsidR="00613AF5" w:rsidRDefault="00613AF5" w:rsidP="00613AF5">
      <w:bookmarkStart w:id="0" w:name="_GoBack"/>
      <w:r>
        <w:t>Речевое развитие и социальная адаптация детей с ограниченными возможностями являются ключевыми аспектами в области логопедии. Эти дети могут столкнуться с различными трудностями в процессе освоения речи и языка, что, в свою очередь, влияет на их способность к социальной адаптации и взаимодействию. Логопедическая работа в этом контексте направлена не только на развитие речевых навыков, но и на облегчение процесса со</w:t>
      </w:r>
      <w:r>
        <w:t>циальной интеграции этих детей.</w:t>
      </w:r>
    </w:p>
    <w:p w:rsidR="00613AF5" w:rsidRDefault="00613AF5" w:rsidP="00613AF5">
      <w:r>
        <w:t>Речевое развитие у детей с ограниченными возможностями может отставать по разным причинам, включая физические, неврологические или когнитивные нарушения. Важно индивидуализированный подход, учитывающий конкретные потребности и возможности каждого ребенка. Логопеды используют разнообразные методы и техники для стимуляции речевого развития, включая игровые методы, визуальные и аудиовизуальные подсказки, а также с</w:t>
      </w:r>
      <w:r>
        <w:t>пециальные обучающие программы.</w:t>
      </w:r>
    </w:p>
    <w:p w:rsidR="00613AF5" w:rsidRDefault="00613AF5" w:rsidP="00613AF5">
      <w:r>
        <w:t>Социальная адаптация для детей с ограниченными возможностями тесно связана с их способностью к общению. Речевые навыки необходимы для выражения своих мыслей, чувств и потребностей, а также для понимания других людей. Логопедическая работа в этом направлении включает формирование навыков общения, развитие понимания языка и способности к ведению диалога. Особое внимание уделяется развитию невербальных коммуникативных навыков, таких как жесты, мимика, взгляд, которые могут быть важными для детей</w:t>
      </w:r>
      <w:r>
        <w:t xml:space="preserve"> с трудностями в обучении речи.</w:t>
      </w:r>
    </w:p>
    <w:p w:rsidR="00613AF5" w:rsidRDefault="00613AF5" w:rsidP="00613AF5">
      <w:r>
        <w:t>Кроме того, важной частью работы является взаимодействие с родителями и учителями. Информирование и обучение этих групп методам поддержки речевого и социального развития важно для создания поддерживающей среды как дома, так и в школе. Это включает в себя адаптацию образовательного процесса, использование специальных пособий и технологий, а также создание условий для социально</w:t>
      </w:r>
      <w:r>
        <w:t>го взаимодействия и интеграции.</w:t>
      </w:r>
    </w:p>
    <w:p w:rsidR="00613AF5" w:rsidRDefault="00613AF5" w:rsidP="00613AF5">
      <w:r>
        <w:t>Также важным аспектом является психологическая поддержка детей с ограниченными возможностями. Работа с психологом может помочь ребенку справиться с эмоциональными трудностями, связанными с его состоянием, повысить самооценку и уверенность в себе. Это способствует лучшей социальной адаптации и</w:t>
      </w:r>
      <w:r>
        <w:t xml:space="preserve"> общей благополучности ребенка.</w:t>
      </w:r>
    </w:p>
    <w:p w:rsidR="00613AF5" w:rsidRDefault="00613AF5" w:rsidP="00613AF5">
      <w:r>
        <w:t>Для обеспечения эффективного речевого развития и социальной адаптации детей с ограниченными возможностями, также необходимо использовать индивидуально подобранные обучающие материалы и технологии. Это могут быть специальные программы для развития речи, компьютерные приложения, адаптированные книги и образовательные игры. Эти инструменты помогают детям в освоении новых слов, развитии грамматических навыков и поним</w:t>
      </w:r>
      <w:r>
        <w:t>ании сложных языковых структур.</w:t>
      </w:r>
    </w:p>
    <w:p w:rsidR="00613AF5" w:rsidRDefault="00613AF5" w:rsidP="00613AF5">
      <w:r>
        <w:t>Особое внимание следует уделить развитию коммуникативных навыков в игровой форме, так как игра является естественной средой обучения для детей. Игры могут быть направлены на развитие как вербальных, так и невербальных способов общения, что особенно важно для детей, испытыв</w:t>
      </w:r>
      <w:r>
        <w:t>ающих трудности с устной речью.</w:t>
      </w:r>
    </w:p>
    <w:p w:rsidR="00613AF5" w:rsidRDefault="00613AF5" w:rsidP="00613AF5">
      <w:r>
        <w:t xml:space="preserve">Кроме того, важно учитывать эмоциональные и социальные аспекты обучения. Дети с ограниченными возможностями могут нуждаться в дополнительной поддержке для развития уверенности в общении и укрепления социальных связей. Работа над укреплением позитивного </w:t>
      </w:r>
      <w:proofErr w:type="spellStart"/>
      <w:r>
        <w:lastRenderedPageBreak/>
        <w:t>самовосприятия</w:t>
      </w:r>
      <w:proofErr w:type="spellEnd"/>
      <w:r>
        <w:t xml:space="preserve">, развитие навыков </w:t>
      </w:r>
      <w:proofErr w:type="spellStart"/>
      <w:r>
        <w:t>саморегуляции</w:t>
      </w:r>
      <w:proofErr w:type="spellEnd"/>
      <w:r>
        <w:t xml:space="preserve"> и эмоционального интеллекта также важны для общего</w:t>
      </w:r>
      <w:r>
        <w:t xml:space="preserve"> успеха в социальной адаптации.</w:t>
      </w:r>
    </w:p>
    <w:p w:rsidR="00613AF5" w:rsidRDefault="00613AF5" w:rsidP="00613AF5">
      <w:r>
        <w:t>Также необходимо уделять внимание развитию навыков самостоятельности и самовыражения у детей с ограниченными возможностями. Вовлечение их в принятие решений, касающихся их обучения и повседневной жизни, способствует развитию чувства ответ</w:t>
      </w:r>
      <w:r>
        <w:t xml:space="preserve">ственности и </w:t>
      </w:r>
      <w:proofErr w:type="spellStart"/>
      <w:r>
        <w:t>самоэффективности</w:t>
      </w:r>
      <w:proofErr w:type="spellEnd"/>
      <w:r>
        <w:t>.</w:t>
      </w:r>
    </w:p>
    <w:p w:rsidR="00613AF5" w:rsidRDefault="00613AF5" w:rsidP="00613AF5">
      <w:r>
        <w:t>В целом, подход к речевому развитию и социальной адаптации детей с ограниченными возможностями должен быть многоаспектным, сочетая логопедическую работу с психологической поддержкой, педагогическими стратегиями и активным вовлечением семьи. Такой подход поможет обеспечить гармоничное развитие ребенка во всех сферах жизни.</w:t>
      </w:r>
    </w:p>
    <w:p w:rsidR="00613AF5" w:rsidRPr="00613AF5" w:rsidRDefault="00613AF5" w:rsidP="00613AF5">
      <w:r>
        <w:t xml:space="preserve">В заключение, речевое развитие и социальная адаптация детей с ограниченными возможностями требуют </w:t>
      </w:r>
      <w:r>
        <w:t xml:space="preserve">комплексного и </w:t>
      </w:r>
      <w:proofErr w:type="spellStart"/>
      <w:r>
        <w:t>мультидисциплина</w:t>
      </w:r>
      <w:r>
        <w:t>рного</w:t>
      </w:r>
      <w:proofErr w:type="spellEnd"/>
      <w:r>
        <w:t xml:space="preserve"> подхода, включающего логопедию, педагогику, психологию и активное участие семьи. Цель такой работы – не только развитие речевых навыков, но и обеспечение полноценной социальной интеграции детей, учитывая их индивидуальные потребности и возможности.</w:t>
      </w:r>
      <w:bookmarkEnd w:id="0"/>
    </w:p>
    <w:sectPr w:rsidR="00613AF5" w:rsidRPr="0061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F0"/>
    <w:rsid w:val="00613AF5"/>
    <w:rsid w:val="008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696C"/>
  <w15:chartTrackingRefBased/>
  <w15:docId w15:val="{10BE4DED-9AB1-4F56-B90B-8CC18EE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2023-11-17T03:25:00Z</dcterms:created>
  <dcterms:modified xsi:type="dcterms:W3CDTF">2023-11-17T03:29:00Z</dcterms:modified>
</cp:coreProperties>
</file>