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C2" w:rsidRDefault="00C51A4A" w:rsidP="00C51A4A">
      <w:pPr>
        <w:pStyle w:val="1"/>
        <w:jc w:val="center"/>
      </w:pPr>
      <w:r w:rsidRPr="00C51A4A">
        <w:t>Подходы к коррекции фонетических и фонематических нарушений</w:t>
      </w:r>
    </w:p>
    <w:p w:rsidR="00C51A4A" w:rsidRDefault="00C51A4A" w:rsidP="00C51A4A"/>
    <w:p w:rsidR="00C51A4A" w:rsidRDefault="00C51A4A" w:rsidP="00C51A4A">
      <w:bookmarkStart w:id="0" w:name="_GoBack"/>
      <w:r>
        <w:t>Логопедия как наука занимается изучением, диагностикой и коррекцией речевых нарушений, включая фонетические и фонематические нарушения. Фонетические нарушения связаны с неправильным произношением отдельных звуков, в то время как фонематические нарушения характеризуются сложностями в дифференциации и использовании звуков в структуре слова, что может влиять на по</w:t>
      </w:r>
      <w:r>
        <w:t>нимание и воспроизведение речи.</w:t>
      </w:r>
    </w:p>
    <w:p w:rsidR="00C51A4A" w:rsidRDefault="00C51A4A" w:rsidP="00C51A4A">
      <w:r>
        <w:t xml:space="preserve">Один из основных подходов к коррекции фонетических нарушений - это использование артикуляционной гимнастики. Этот метод направлен на укрепление и развитие речевого аппарата, улучшение подвижности языка, губ и челюстей. Логопеды используют различные упражнения, которые помогают детям осознать положение своего языка и губ при произношении звуков, что способствует правильному </w:t>
      </w:r>
      <w:r>
        <w:t>формированию звукопроизношения.</w:t>
      </w:r>
    </w:p>
    <w:p w:rsidR="00C51A4A" w:rsidRDefault="00C51A4A" w:rsidP="00C51A4A">
      <w:r>
        <w:t>При коррекции фонематических нарушений акцент делается на развитие фонематического восприятия, то есть способности к восприятию, различению и осознанному использованию звуков языка. Для этого применяются упражнения на различение звуков на слух, формирование умения анализировать звуковую структуру слов и упражнения на сопоставление звуков и букв. Эти методы помогают детям осознать, что слова состоят из отдельных звуков, и учат их правиль</w:t>
      </w:r>
      <w:r>
        <w:t>но их выделять и комбинировать.</w:t>
      </w:r>
    </w:p>
    <w:p w:rsidR="00C51A4A" w:rsidRDefault="00C51A4A" w:rsidP="00C51A4A">
      <w:r>
        <w:t xml:space="preserve">Важной частью работы логопеда является также использование игровых методик и визуальных материалов. Игры, рифмы, песенки и стихи способствуют повышению интереса к занятиям и облегчают процесс обучения. Визуальные материалы, такие как карточки с изображениями, таблицы и схемы, помогают детям лучше понять и запомнить </w:t>
      </w:r>
      <w:r>
        <w:t>правильное произношение звуков.</w:t>
      </w:r>
    </w:p>
    <w:p w:rsidR="00C51A4A" w:rsidRDefault="00C51A4A" w:rsidP="00C51A4A">
      <w:r>
        <w:t>Индивидуальный подход к каждому ребенку является ключевым в коррекции фонетических и фонематических нарушений. Логопед должен учитывать особенности речевого развития ребенка, его возраст, уровень речевых навыков, а также индивидуальные особенности и потребности. Это помогает подобрать наиболее эффективные методы и техники коррекции, способствующие успешному усвоению правильного произноше</w:t>
      </w:r>
      <w:r>
        <w:t>ния и развитию речевых навыков.</w:t>
      </w:r>
    </w:p>
    <w:p w:rsidR="00C51A4A" w:rsidRDefault="00C51A4A" w:rsidP="00C51A4A">
      <w:r>
        <w:t>Кроме того, активное вовлечение родителей и близких в процесс коррекции фонетических и фонематических нарушений играет важную роль. Родители могут помочь в упражнениях и заданиях дома, создавая поддерживающую и позитивную среду для ребенка. Обучение родителей правильным методам стимуляции речи помогает укрепить прогресс и способствует более быстрому достиже</w:t>
      </w:r>
      <w:r>
        <w:t>нию целей коррекционной работы.</w:t>
      </w:r>
    </w:p>
    <w:p w:rsidR="00C51A4A" w:rsidRDefault="00C51A4A" w:rsidP="00C51A4A">
      <w:r>
        <w:t>Также важно подчеркнуть роль комплексного подхода, включающего не только работу непосредственно с речью, но и развитие связанных навыков, таких как внимание, память и мышление. Развитие этих когнитивных функций способствует улучшению общего речевого развития и облегчает проце</w:t>
      </w:r>
      <w:r>
        <w:t>сс коррекции речевых нарушений.</w:t>
      </w:r>
    </w:p>
    <w:p w:rsidR="00C51A4A" w:rsidRDefault="00C51A4A" w:rsidP="00C51A4A">
      <w:r>
        <w:t>В последнее время все большее внимание уделяется применению современных технологий в логопедии, например, использование компьютерных программ и приложений для коррекции речевых нарушений. Эти инструменты могут быть эффективными для поддержки традиционных методов коррекции, предоставляя интерактивные и захватывающ</w:t>
      </w:r>
      <w:r>
        <w:t>ие способы обучения и практики.</w:t>
      </w:r>
    </w:p>
    <w:p w:rsidR="00C51A4A" w:rsidRDefault="00C51A4A" w:rsidP="00C51A4A">
      <w:r>
        <w:t xml:space="preserve">Также важно учитывать индивидуальные особенности ребенка, включая его эмоциональное состояние и уровень мотивации. Работа над речевыми навыками может быть эмоционально </w:t>
      </w:r>
      <w:r>
        <w:lastRenderedPageBreak/>
        <w:t>напряженной для ребенка, поэтому создание позитивной и поддерживающей атмосферы на занятиях является критически важным.</w:t>
      </w:r>
    </w:p>
    <w:p w:rsidR="00C51A4A" w:rsidRDefault="00C51A4A" w:rsidP="00C51A4A">
      <w:r>
        <w:t>К</w:t>
      </w:r>
      <w:r>
        <w:t>оррекция фонетических и фонематических нарушений требует целостного подхода, включающего не только специфические логопедические методы, но и учет психологического и эмоционального состояния ребенка, его когнитивных способностей, а также активное участие и поддержку со стороны семьи. Такой подход обеспечивает не только эффективную коррекцию речевых нарушений, но и способствует общему психолого-педагогическому развитию ребенка.</w:t>
      </w:r>
    </w:p>
    <w:p w:rsidR="00C51A4A" w:rsidRPr="00C51A4A" w:rsidRDefault="00C51A4A" w:rsidP="00C51A4A">
      <w:r>
        <w:t xml:space="preserve">В заключение, подходы к коррекции фонетических и фонематических нарушений в логопедии охватывают широкий спектр методов и техник, от артикуляционной гимнастики до игровых и визуальных методик. Индивидуализация подхода, основанная на учете особенностей каждого </w:t>
      </w:r>
      <w:r>
        <w:t>ребенка, играет ключевую роль в</w:t>
      </w:r>
      <w:r>
        <w:t xml:space="preserve"> успешной коррекции этих нарушений, обеспечивая эффективное развитие речевых навыков и улучшение качества жизни детей, страдающих от речевых нарушений.</w:t>
      </w:r>
      <w:bookmarkEnd w:id="0"/>
    </w:p>
    <w:sectPr w:rsidR="00C51A4A" w:rsidRPr="00C5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C2"/>
    <w:rsid w:val="00276DC2"/>
    <w:rsid w:val="00C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0F1B"/>
  <w15:chartTrackingRefBased/>
  <w15:docId w15:val="{6447BB9B-B656-4DF9-B6CE-29E691D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2023-11-17T14:05:00Z</dcterms:created>
  <dcterms:modified xsi:type="dcterms:W3CDTF">2023-11-17T14:08:00Z</dcterms:modified>
</cp:coreProperties>
</file>