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FA" w:rsidRDefault="00C259D3" w:rsidP="00C259D3">
      <w:pPr>
        <w:pStyle w:val="1"/>
        <w:jc w:val="center"/>
      </w:pPr>
      <w:r w:rsidRPr="00C259D3">
        <w:t>Развитие навыков социального общения у детей с речевыми нарушениями</w:t>
      </w:r>
    </w:p>
    <w:p w:rsidR="00C259D3" w:rsidRDefault="00C259D3" w:rsidP="00C259D3"/>
    <w:p w:rsidR="00C259D3" w:rsidRDefault="00C259D3" w:rsidP="00C259D3">
      <w:bookmarkStart w:id="0" w:name="_GoBack"/>
      <w:r>
        <w:t>Развитие навыков социального общения у детей с речевыми нарушениями является одним из важнейших аспектов логопедической работы. Речевые нарушения могут значительно затруднять процесс общения ребенка с окружающими, что в свою очередь влияет на его социальное развитие, формирование отношений с другими</w:t>
      </w:r>
      <w:r>
        <w:t xml:space="preserve"> людьми и адаптацию в обществе.</w:t>
      </w:r>
    </w:p>
    <w:p w:rsidR="00C259D3" w:rsidRDefault="00C259D3" w:rsidP="00C259D3">
      <w:r>
        <w:t xml:space="preserve">Основной задачей логопеда в этом направлении является не только коррекция речевых навыков, но и развитие у ребенка умений эффективно общаться и взаимодействовать с другими людьми. Это включает умение слушать и понимать собеседника, умение выражать свои мысли и чувства, а также способность адаптироваться к </w:t>
      </w:r>
      <w:r>
        <w:t>различным социальным ситуациям.</w:t>
      </w:r>
    </w:p>
    <w:p w:rsidR="00C259D3" w:rsidRDefault="00C259D3" w:rsidP="00C259D3">
      <w:r>
        <w:t xml:space="preserve">Одним из эффективных методов развития навыков социального общения является организация групповых занятий с логопедом, где дети могут практиковать общение в безопасной и поддерживающей среде. Такие занятия помогают детям учиться взаимодействию, поддержанию диалога, </w:t>
      </w:r>
      <w:proofErr w:type="spellStart"/>
      <w:r>
        <w:t>учитыванию</w:t>
      </w:r>
      <w:proofErr w:type="spellEnd"/>
      <w:r>
        <w:t xml:space="preserve"> точки зрени</w:t>
      </w:r>
      <w:r>
        <w:t>я других и решению общих задач.</w:t>
      </w:r>
    </w:p>
    <w:p w:rsidR="00C259D3" w:rsidRDefault="00C259D3" w:rsidP="00C259D3">
      <w:r>
        <w:t>Важное значение имеет также интеграция ребенка в социальную среду, такую как детский сад или школа. Взаимодействие с сверстниками и участие в групповых мероприятиях способствуют развитию социальных навыков и улучшают коммуникативные способности. Педагоги и воспитатели должны быть информированы о речевых особенностях ребенка и применять адаптированные подходы для облегчения его вк</w:t>
      </w:r>
      <w:r>
        <w:t>лючения в групповые активности.</w:t>
      </w:r>
    </w:p>
    <w:p w:rsidR="00C259D3" w:rsidRDefault="00C259D3" w:rsidP="00C259D3">
      <w:r>
        <w:t>Роль семьи в развитии навыков социального общения также нельзя недооценивать. Родители должны создавать в домашней среде условия для развития коммуникативных навыков: проводить совместные игры, обсуждать события дня, практиковать ролевые игры и диалоги. Поддержка и понимание со стороны семьи помогает укреплять уверенность ребенка в сво</w:t>
      </w:r>
      <w:r>
        <w:t xml:space="preserve">их </w:t>
      </w:r>
      <w:proofErr w:type="spellStart"/>
      <w:r>
        <w:t>общекоммуникативных</w:t>
      </w:r>
      <w:proofErr w:type="spellEnd"/>
      <w:r>
        <w:t xml:space="preserve"> навыках.</w:t>
      </w:r>
    </w:p>
    <w:p w:rsidR="00C259D3" w:rsidRDefault="00C259D3" w:rsidP="00C259D3">
      <w:r>
        <w:t>Для детей с серьезными речевыми нарушениями могут быть использованы специальные средства и методы общения, такие как жестовый язык, пиктограммы или специальные коммуникативные устройства. Это позволяет ребенку выражать свои мысли и потребности, улучшая его способно</w:t>
      </w:r>
      <w:r>
        <w:t>сть к общению и взаимодействию.</w:t>
      </w:r>
    </w:p>
    <w:p w:rsidR="00C259D3" w:rsidRDefault="00C259D3" w:rsidP="00C259D3">
      <w:r>
        <w:t>Таким образом, развитие навыков социального общения у детей с речевыми нарушениями требует комплексного подхода, включающего как коррекцию речевых навыков, так и стимулирование социального взаимодей</w:t>
      </w:r>
      <w:r>
        <w:t>ствия в различных средах. Важны</w:t>
      </w:r>
      <w:r>
        <w:t>м является сотрудничество между логопедами, педагогами, родителями и другими специалистами для создания благоприятной среды, способствующей социальному и коммуникативному развитию ребенка.</w:t>
      </w:r>
    </w:p>
    <w:p w:rsidR="00C259D3" w:rsidRDefault="00C259D3" w:rsidP="00C259D3">
      <w:r>
        <w:t>Для дальнейшего эффективного развития коммуникативных навыков у детей с речевыми нарушениями важно также обращать внимание на развитие эмоционального интеллекта и умений понимать и выражать эмоции. Дети должны учиться распознавать и называть свои чувства и эмоции, а также уметь интерпретировать эмоциональные состояния других людей. Это помогает им лучше справляться с социальными взаимодействиями и устанавливать более</w:t>
      </w:r>
      <w:r>
        <w:t xml:space="preserve"> глубокие и значимые отношения.</w:t>
      </w:r>
    </w:p>
    <w:p w:rsidR="00C259D3" w:rsidRDefault="00C259D3" w:rsidP="00C259D3">
      <w:r>
        <w:t xml:space="preserve">Применение современных образовательных технологий и аудиовизуальных средств также может способствовать развитию коммуникативных навыков. Интерактивные игры, обучающие </w:t>
      </w:r>
      <w:r>
        <w:lastRenderedPageBreak/>
        <w:t>программы и приложения могут быть использованы для стимулирования интереса к обучению и практике общения, а также для развития определенных навыков, таких как понимание речи, расширение словарного з</w:t>
      </w:r>
      <w:r>
        <w:t>апаса и улучшение произношения.</w:t>
      </w:r>
    </w:p>
    <w:p w:rsidR="00C259D3" w:rsidRDefault="00C259D3" w:rsidP="00C259D3">
      <w:r>
        <w:t>Регулярный мониторинг прогресса и адаптация обучающих программ в соответствии с индивидуальными достижениями и потребностями ребенка является неотъемлемой частью процесса. Это позволяет своевременно вносить корректировки в методы обучения и подходы к развитию коммуникативных навыков, обеспечивая наиболее эффективн</w:t>
      </w:r>
      <w:r>
        <w:t>ое и целенаправленное обучение.</w:t>
      </w:r>
    </w:p>
    <w:p w:rsidR="00C259D3" w:rsidRDefault="00C259D3" w:rsidP="00C259D3">
      <w:r>
        <w:t>Кроме того, важно создавать условия для практики социального общения в разнообразных жизненных ситуациях. Экскурсии, участие в общественных мероприятиях и организация встреч с другими детьми могут предоставить детям возможности для реального применения и укрепления их коммуникативных навыков в</w:t>
      </w:r>
      <w:r>
        <w:t xml:space="preserve"> естественной социальной среде.</w:t>
      </w:r>
    </w:p>
    <w:p w:rsidR="00C259D3" w:rsidRPr="00C259D3" w:rsidRDefault="00C259D3" w:rsidP="00C259D3">
      <w:r>
        <w:t>В целом, развитие навыков социального общения у детей с речевыми нарушениями требует всестороннего подхода, включающего как индивидуальную работу логопеда и других специалистов, так и активное участие семьи и общества. Создание поддерживающей среды, нацеленной на развитие и практику коммуникативных навыков, играет ключевую роль в социальной адаптации и общем развитии детей с речевыми нарушениями.</w:t>
      </w:r>
      <w:bookmarkEnd w:id="0"/>
    </w:p>
    <w:sectPr w:rsidR="00C259D3" w:rsidRPr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FA"/>
    <w:rsid w:val="00C259D3"/>
    <w:rsid w:val="00C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010"/>
  <w15:chartTrackingRefBased/>
  <w15:docId w15:val="{13A2B40F-67F6-4C64-9047-27F5B5D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2023-11-17T15:02:00Z</dcterms:created>
  <dcterms:modified xsi:type="dcterms:W3CDTF">2023-11-17T15:06:00Z</dcterms:modified>
</cp:coreProperties>
</file>