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E5A" w:rsidRDefault="007B35E6" w:rsidP="007B35E6">
      <w:pPr>
        <w:pStyle w:val="1"/>
        <w:jc w:val="center"/>
      </w:pPr>
      <w:r w:rsidRPr="007B35E6">
        <w:t>Логопедические аспекты обучения грамоте</w:t>
      </w:r>
    </w:p>
    <w:p w:rsidR="007B35E6" w:rsidRDefault="007B35E6" w:rsidP="007B35E6"/>
    <w:p w:rsidR="007B35E6" w:rsidRDefault="007B35E6" w:rsidP="007B35E6">
      <w:bookmarkStart w:id="0" w:name="_GoBack"/>
      <w:r>
        <w:t>Логопедические аспекты обучения грамоте занимают важное место в образовательном процессе детей. Овладение грамотой – это не только процесс изучения букв и умения читать и писать, но и комплексное развитие речевых навыков, включая звуковой анализ слов, развитие фонематического восприятия, умение различать и воспроизводить звуки речи, а также формирование умения строить грамматически пра</w:t>
      </w:r>
      <w:r>
        <w:t>вильные и связные высказывания.</w:t>
      </w:r>
    </w:p>
    <w:p w:rsidR="007B35E6" w:rsidRDefault="007B35E6" w:rsidP="007B35E6">
      <w:r>
        <w:t xml:space="preserve">В логопедии особое внимание уделяется подготовке детей к обучению грамоте. Это включает работу над профилактикой и коррекцией таких нарушений, как </w:t>
      </w:r>
      <w:proofErr w:type="spellStart"/>
      <w:r>
        <w:t>дислексия</w:t>
      </w:r>
      <w:proofErr w:type="spellEnd"/>
      <w:r>
        <w:t xml:space="preserve"> и </w:t>
      </w:r>
      <w:proofErr w:type="spellStart"/>
      <w:r>
        <w:t>дисграфия</w:t>
      </w:r>
      <w:proofErr w:type="spellEnd"/>
      <w:r>
        <w:t>, которые могут затруднять процесс овладения навыками чтения и письма. Основная задача логопеда – развитие у детей необходимых предпосылок для успешного освоения грамоты, что включает умение правильно воспринимать и воспроизводить звуки, развит</w:t>
      </w:r>
      <w:r>
        <w:t>ие внимания, памяти и мышления.</w:t>
      </w:r>
    </w:p>
    <w:p w:rsidR="007B35E6" w:rsidRDefault="007B35E6" w:rsidP="007B35E6">
      <w:r>
        <w:t xml:space="preserve">Важным элементом в подготовке к обучению грамоте является развитие фонематического слуха – способности ребенка различать звуки речи, их порядок и количество в словах. Развитие фонематического слуха помогает детям осознавать структуру слова, что является ключевым для освоения чтения и письма. Логопеды используют различные упражнения и игры, направленные на развитие этой способности, такие как игры на определение и различение звуков, сегментацию слов на звуки </w:t>
      </w:r>
      <w:r>
        <w:t>и слоги, синтез звуков в слова.</w:t>
      </w:r>
    </w:p>
    <w:p w:rsidR="007B35E6" w:rsidRDefault="007B35E6" w:rsidP="007B35E6">
      <w:r>
        <w:t>Также большое значение имеет развитие речевого дыхания и артикуляции. Неправильное дыхание или нарушения артикуляции могут затруднять процесс обучения грамоте. Логопедические занятия направлены на коррекцию таких нарушений, что включает упражнения на развитие дыхательной мускулатуры, тренировку правильного дыхания во время речи и коррекци</w:t>
      </w:r>
      <w:r>
        <w:t>ю артикуляции.</w:t>
      </w:r>
    </w:p>
    <w:p w:rsidR="007B35E6" w:rsidRDefault="007B35E6" w:rsidP="007B35E6">
      <w:r>
        <w:t>Обучение грамоте также предполагает развитие у детей графических навыков. Подготовка руки к письму, развитие мелкой моторики, умение правильно держать письменные принадлежности и формирование навыков аккуратного письма являются важной часть</w:t>
      </w:r>
      <w:r>
        <w:t xml:space="preserve">ю логопедической работы. </w:t>
      </w:r>
    </w:p>
    <w:p w:rsidR="007B35E6" w:rsidRDefault="007B35E6" w:rsidP="007B35E6">
      <w:r>
        <w:t>Дополнительно стоит отметить, что логопедические аспекты обучения грамоте предполагают индивидуальный подход к каждому ребенку. Каждый ребенок имеет свои особенности и потребности, и логопед учитывает эти индивидуальные особенности при проведении занятий. Эффективная логопедическая работа включает в себя оценку текущего уровня речевого развития ребенка и определение наиболее приемлемых методи</w:t>
      </w:r>
      <w:r>
        <w:t>к и стратегий для его развития.</w:t>
      </w:r>
    </w:p>
    <w:p w:rsidR="007B35E6" w:rsidRDefault="007B35E6" w:rsidP="007B35E6">
      <w:r>
        <w:t xml:space="preserve">Кроме того, сотрудничество логопеда с родителями играет важную роль в успешной подготовке ребенка к грамоте. Родители получают рекомендации и рекомендации по тому, как поддерживать и укреплять речевые навыки ребенка в домашних условиях. Это включает чтение книг, обогащение словарного запаса, проведение игр, способствующих развитию фонематического слуха, </w:t>
      </w:r>
      <w:r>
        <w:t>и участие в общении с ребенком.</w:t>
      </w:r>
    </w:p>
    <w:p w:rsidR="007B35E6" w:rsidRDefault="007B35E6" w:rsidP="007B35E6">
      <w:r>
        <w:t>Следует подчеркнуть, что логопедическая работа в области обучения грамоте не ограничивается только детьми с речевыми нарушениями. Логопеды также могут проводить занятия с детьми, которые нуждаются в дополнительной поддержке и развитии своих речевых навыков, даже если у них нет серьезных нарушений. Это помогает подготовить всех детей к успешному обучению грамоте и создает благоприятные условия для их дальнейшего образования.</w:t>
      </w:r>
    </w:p>
    <w:p w:rsidR="007B35E6" w:rsidRPr="007B35E6" w:rsidRDefault="007B35E6" w:rsidP="007B35E6">
      <w:r>
        <w:t xml:space="preserve">В заключение, логопедические аспекты обучения грамоте охватывают широкий спектр деятельности, направленной на формирование у детей необходимых предварительных навыков </w:t>
      </w:r>
      <w:r>
        <w:lastRenderedPageBreak/>
        <w:t xml:space="preserve">для успешного освоения чтения и письма. Это включает развитие фонематического восприятия, артикуляции, дыхания, мелкой моторики и графических навыков, что обеспечивает </w:t>
      </w:r>
      <w:r>
        <w:t>комплексный подход к подготовке</w:t>
      </w:r>
      <w:r>
        <w:t xml:space="preserve"> ребенка к обучению грамоте.</w:t>
      </w:r>
      <w:bookmarkEnd w:id="0"/>
    </w:p>
    <w:sectPr w:rsidR="007B35E6" w:rsidRPr="007B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5A"/>
    <w:rsid w:val="007B35E6"/>
    <w:rsid w:val="0082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0F88F"/>
  <w15:chartTrackingRefBased/>
  <w15:docId w15:val="{A6DCC559-4B1D-47D1-9225-59BF9C3D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3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2023-11-17T15:15:00Z</dcterms:created>
  <dcterms:modified xsi:type="dcterms:W3CDTF">2023-11-17T15:17:00Z</dcterms:modified>
</cp:coreProperties>
</file>