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DE" w:rsidRDefault="00F1690E" w:rsidP="00F1690E">
      <w:pPr>
        <w:pStyle w:val="1"/>
        <w:jc w:val="center"/>
      </w:pPr>
      <w:r w:rsidRPr="00F1690E">
        <w:t>Анализ безработицы и её влияния на экономику</w:t>
      </w:r>
    </w:p>
    <w:p w:rsidR="00F1690E" w:rsidRDefault="00F1690E" w:rsidP="00F1690E"/>
    <w:p w:rsidR="00F1690E" w:rsidRDefault="00F1690E" w:rsidP="00F1690E">
      <w:bookmarkStart w:id="0" w:name="_GoBack"/>
      <w:r>
        <w:t>Анализ безработицы и её влияния на экономику занимает важное место в макроэкономических исследованиях. Безработица – это социально-экономическое явление, при котором часть трудоспособного населения не может найти работу, несмотря на желание и способность работать. Уровень безработицы является ключевым показателем экономического здоровья страны и напрямую влияет на экономический рост, потребительский с</w:t>
      </w:r>
      <w:r>
        <w:t>прос и социальное благополучие.</w:t>
      </w:r>
    </w:p>
    <w:p w:rsidR="00F1690E" w:rsidRDefault="00F1690E" w:rsidP="00F1690E">
      <w:r>
        <w:t>Безработица может быть классифицирована по различным критериям. Одним из основных видов является фрикционная безработица, которая связана с временным периодом перехода рабочих мест между двумя работами. Структурная безработица возникает из-за изменений в экономике, которые делают некоторые навыки и профессии невостребованными. Циклическая безработица связана с экономическими циклами и у</w:t>
      </w:r>
      <w:r>
        <w:t>величивается во время рецессии.</w:t>
      </w:r>
    </w:p>
    <w:p w:rsidR="00F1690E" w:rsidRDefault="00F1690E" w:rsidP="00F1690E">
      <w:r>
        <w:t>Высокий уровень безработицы имеет множество негативных последствий для экономики. Во-первых, это приводит к снижению потребительского спроса, так как безработные люди имеют меньше денег на покупку товаров и услуг. Это может усугубить экономический спад и привести к снижению производства. Во-вторых, длительная безработица ведет к уменьшению навыков и профессиональной квалификации, что снижает общую пр</w:t>
      </w:r>
      <w:r>
        <w:t>одуктивность труда в экономике.</w:t>
      </w:r>
    </w:p>
    <w:p w:rsidR="00F1690E" w:rsidRDefault="00F1690E" w:rsidP="00F1690E">
      <w:r>
        <w:t>Безработица также имеет значительное социальное влияние. Она может привести к увеличению уровня бедности, социального неравенства и преступности, а также к ухудшению здоровья и психологического состояния населения. Долгосрочная безработица ухудшает качество жизни и с</w:t>
      </w:r>
      <w:r>
        <w:t>нижает социальную стабильность.</w:t>
      </w:r>
    </w:p>
    <w:p w:rsidR="00F1690E" w:rsidRDefault="00F1690E" w:rsidP="00F1690E">
      <w:r>
        <w:t>Для борьбы с безработицей правительства и центральные банки могут использовать различные макроэкономические инструменты. К ним относятся стимулирующая фискальная и монетарная политики, направленные на увеличение общего спроса в экономике и создание новых рабочих мест. Также важны меры по обучению и переподготовке рабочей силы, чтобы помочь безработным адаптироваться к изменяющимся условиям на рынке труда.</w:t>
      </w:r>
    </w:p>
    <w:p w:rsidR="00F1690E" w:rsidRDefault="00F1690E" w:rsidP="00F1690E">
      <w:r>
        <w:t>Дополняя анализ влияния безработицы на экономику, стоит упомянуть, что долгосрочные последствия высокой безработицы могут включать снижение потенциального экономического роста страны. Длительные периоды безработицы снижают человеческий капитал, так как навыки и опыт работников устаревают, что влияет на их трудоспособность и эффективность. Это явление, известное как гистерезис безработицы, может привести к увеличению структурной безработ</w:t>
      </w:r>
      <w:r>
        <w:t>ицы в долгосрочной перспективе.</w:t>
      </w:r>
    </w:p>
    <w:p w:rsidR="00F1690E" w:rsidRDefault="00F1690E" w:rsidP="00F1690E">
      <w:r>
        <w:t>Кроме того, высокий уровень безработицы увеличивает фискальные расходы государства на социальные выплаты и пособия по безработице, что может усиливать бюджетный дефицит и увеличивать государственный долг. Это в свою очередь ограничивает возможности правительства по финансированию других важных секторов, таких ка</w:t>
      </w:r>
      <w:r>
        <w:t>к образование и инфраструктура.</w:t>
      </w:r>
    </w:p>
    <w:p w:rsidR="00F1690E" w:rsidRDefault="00F1690E" w:rsidP="00F1690E">
      <w:r>
        <w:t xml:space="preserve">Также следует отметить влияние безработицы на инфляционные процессы. По теории </w:t>
      </w:r>
      <w:proofErr w:type="spellStart"/>
      <w:r>
        <w:t>Филлипса</w:t>
      </w:r>
      <w:proofErr w:type="spellEnd"/>
      <w:r>
        <w:t>, существует обратная связь между безработицей и инфляцией: низкий уровень безработицы может способствовать росту инфляции, в то время как высокий уровень безработицы обычно связан с низкой инфляцией. Однако современная экономика демонстрирует, что эта связь может быть не столь явной и зависит от многих других факторов, таких как глобализация, изменение структуры рынка тру</w:t>
      </w:r>
      <w:r>
        <w:t>да и технологические инновации.</w:t>
      </w:r>
    </w:p>
    <w:p w:rsidR="00F1690E" w:rsidRDefault="00F1690E" w:rsidP="00F1690E">
      <w:r>
        <w:t xml:space="preserve">Безработица также имеет глубокие социальные последствия. Кроме непосредственного влияния на уровень жизни и благосостояние, она может привести к социальной изоляции, ухудшению </w:t>
      </w:r>
      <w:r>
        <w:lastRenderedPageBreak/>
        <w:t>здоровья и повышению социального неравенства. Эти факторы, в свою очередь, могут оказывать давление на социальные и здравоохранител</w:t>
      </w:r>
      <w:r>
        <w:t>ьные системы страны.</w:t>
      </w:r>
    </w:p>
    <w:p w:rsidR="00F1690E" w:rsidRDefault="00F1690E" w:rsidP="00F1690E">
      <w:r>
        <w:t>В ответ на проблему безработицы могут быть разработаны различные политики, включая программы активной рыночной политики труда, такие как обучение, переподготовка и помощь в поиске работы. Такие программы помогают снизить структурную безработицу и улучшить соответствие между навыками рабочих и требованиями рынка труда.</w:t>
      </w:r>
    </w:p>
    <w:p w:rsidR="00F1690E" w:rsidRPr="00F1690E" w:rsidRDefault="00F1690E" w:rsidP="00F1690E">
      <w:r>
        <w:t>В заключение, анализ безработицы и её влияния на экономику является важной частью макроэкономического анализа. Безработица влияет не только на экономические показатели, но и на социальное благосостояние. Эффективное управление уровнем безработицы требует комплексного подхода, включая экономическую, социальную и образовательну</w:t>
      </w:r>
      <w:r>
        <w:t>ю политики, направленные на под</w:t>
      </w:r>
      <w:r>
        <w:t>держание занятости и стимулирование экономического роста.</w:t>
      </w:r>
      <w:bookmarkEnd w:id="0"/>
    </w:p>
    <w:sectPr w:rsidR="00F1690E" w:rsidRPr="00F1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DE"/>
    <w:rsid w:val="00B961DE"/>
    <w:rsid w:val="00F1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A1B"/>
  <w15:chartTrackingRefBased/>
  <w15:docId w15:val="{79AE35FA-B3CB-4C6C-8A2E-35115DAB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9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9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2023-11-17T17:05:00Z</dcterms:created>
  <dcterms:modified xsi:type="dcterms:W3CDTF">2023-11-17T17:08:00Z</dcterms:modified>
</cp:coreProperties>
</file>