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DB" w:rsidRDefault="00AB39B0" w:rsidP="00AB39B0">
      <w:pPr>
        <w:pStyle w:val="1"/>
        <w:rPr>
          <w:lang w:val="ru-RU"/>
        </w:rPr>
      </w:pPr>
      <w:r w:rsidRPr="00C95795">
        <w:rPr>
          <w:lang w:val="ru-RU"/>
        </w:rPr>
        <w:t>Косметологические инновации для лечения рубцов</w:t>
      </w:r>
    </w:p>
    <w:p w:rsidR="00AB39B0" w:rsidRPr="00AB39B0" w:rsidRDefault="00AB39B0" w:rsidP="00AB39B0">
      <w:pPr>
        <w:rPr>
          <w:lang w:val="ru-RU"/>
        </w:rPr>
      </w:pPr>
      <w:r w:rsidRPr="00AB39B0">
        <w:rPr>
          <w:lang w:val="ru-RU"/>
        </w:rPr>
        <w:t>Рубцы могут быть результатом различных травм, операций или проблем с кожей, и иногда они могут стать источником физического и эмоционального дискомфорта для людей. В косметологии появляются инновационные методы лечения рубцов, которые помогают улучшить их внешний вид и текстуру.</w:t>
      </w:r>
    </w:p>
    <w:p w:rsidR="00AB39B0" w:rsidRPr="00AB39B0" w:rsidRDefault="00AB39B0" w:rsidP="00AB39B0">
      <w:pPr>
        <w:rPr>
          <w:lang w:val="ru-RU"/>
        </w:rPr>
      </w:pPr>
      <w:r w:rsidRPr="00AB39B0">
        <w:rPr>
          <w:lang w:val="ru-RU"/>
        </w:rPr>
        <w:t xml:space="preserve">Одним из перспективных методов является лазерная терапия. Лазеры могут использоваться для улучшения внешнего вида рубцов путем стимуляции производства коллагена и регулирования роста новых клеток кожи. Различные типы лазеров, такие как фракционные аблативные или </w:t>
      </w:r>
      <w:proofErr w:type="spellStart"/>
      <w:r w:rsidRPr="00AB39B0">
        <w:rPr>
          <w:lang w:val="ru-RU"/>
        </w:rPr>
        <w:t>неаблативные</w:t>
      </w:r>
      <w:proofErr w:type="spellEnd"/>
      <w:r w:rsidRPr="00AB39B0">
        <w:rPr>
          <w:lang w:val="ru-RU"/>
        </w:rPr>
        <w:t xml:space="preserve"> лазеры, могут применяться в зависимости от типа рубцов и их характеристик.</w:t>
      </w:r>
    </w:p>
    <w:p w:rsidR="00AB39B0" w:rsidRPr="00AB39B0" w:rsidRDefault="00AB39B0" w:rsidP="00AB39B0">
      <w:pPr>
        <w:rPr>
          <w:lang w:val="ru-RU"/>
        </w:rPr>
      </w:pPr>
      <w:r w:rsidRPr="00AB39B0">
        <w:rPr>
          <w:lang w:val="ru-RU"/>
        </w:rPr>
        <w:t xml:space="preserve">Еще одним инновационным методом является применение </w:t>
      </w:r>
      <w:proofErr w:type="spellStart"/>
      <w:r w:rsidRPr="00AB39B0">
        <w:rPr>
          <w:lang w:val="ru-RU"/>
        </w:rPr>
        <w:t>микронидлинга</w:t>
      </w:r>
      <w:proofErr w:type="spellEnd"/>
      <w:r w:rsidRPr="00AB39B0">
        <w:rPr>
          <w:lang w:val="ru-RU"/>
        </w:rPr>
        <w:t xml:space="preserve"> или </w:t>
      </w:r>
      <w:proofErr w:type="spellStart"/>
      <w:r w:rsidRPr="00AB39B0">
        <w:rPr>
          <w:lang w:val="ru-RU"/>
        </w:rPr>
        <w:t>микроиглотерапии</w:t>
      </w:r>
      <w:proofErr w:type="spellEnd"/>
      <w:r w:rsidRPr="00AB39B0">
        <w:rPr>
          <w:lang w:val="ru-RU"/>
        </w:rPr>
        <w:t>. Это процедура, при которой мелкие иглы используются для создания микротравм в коже, стимулируя ее естественные регенеративные процессы. Это способствует улучшению текстуры кожи, сглаживанию рубцов и стимуляции производства коллагена.</w:t>
      </w:r>
    </w:p>
    <w:p w:rsidR="00AB39B0" w:rsidRPr="00AB39B0" w:rsidRDefault="00AB39B0" w:rsidP="00AB39B0">
      <w:pPr>
        <w:rPr>
          <w:lang w:val="ru-RU"/>
        </w:rPr>
      </w:pPr>
      <w:r w:rsidRPr="00AB39B0">
        <w:rPr>
          <w:lang w:val="ru-RU"/>
        </w:rPr>
        <w:t xml:space="preserve">Также косметологические инновации включают в себя применение специальных кремов, гелей и мазей, содержащих активные ингредиенты, такие как силикон, витамин </w:t>
      </w:r>
      <w:r w:rsidRPr="00AB39B0">
        <w:t>E</w:t>
      </w:r>
      <w:r w:rsidRPr="00AB39B0">
        <w:rPr>
          <w:lang w:val="ru-RU"/>
        </w:rPr>
        <w:t xml:space="preserve">, </w:t>
      </w:r>
      <w:proofErr w:type="spellStart"/>
      <w:r w:rsidRPr="00AB39B0">
        <w:rPr>
          <w:lang w:val="ru-RU"/>
        </w:rPr>
        <w:t>аллантоин</w:t>
      </w:r>
      <w:proofErr w:type="spellEnd"/>
      <w:r w:rsidRPr="00AB39B0">
        <w:rPr>
          <w:lang w:val="ru-RU"/>
        </w:rPr>
        <w:t xml:space="preserve">, </w:t>
      </w:r>
      <w:proofErr w:type="spellStart"/>
      <w:r w:rsidRPr="00AB39B0">
        <w:rPr>
          <w:lang w:val="ru-RU"/>
        </w:rPr>
        <w:t>гиалуроновая</w:t>
      </w:r>
      <w:proofErr w:type="spellEnd"/>
      <w:r w:rsidRPr="00AB39B0">
        <w:rPr>
          <w:lang w:val="ru-RU"/>
        </w:rPr>
        <w:t xml:space="preserve"> кислота и другие компоненты, способствующие улучшению внешнего вида рубцов, их увлажнению и смягчению.</w:t>
      </w:r>
    </w:p>
    <w:p w:rsidR="00AB39B0" w:rsidRPr="00AB39B0" w:rsidRDefault="00AB39B0" w:rsidP="00AB39B0">
      <w:pPr>
        <w:rPr>
          <w:lang w:val="ru-RU"/>
        </w:rPr>
      </w:pPr>
      <w:r w:rsidRPr="00AB39B0">
        <w:rPr>
          <w:lang w:val="ru-RU"/>
        </w:rPr>
        <w:t>Более продвинутые методы включают в себя применение биотехнологий и генной терапии для лечения рубцов. Например, использование факторов роста, стволовых клеток или биологически активных веществ может помочь в активации регенеративных процессов и улучшении состояния кожи в месте рубцов.</w:t>
      </w:r>
    </w:p>
    <w:p w:rsidR="00AB39B0" w:rsidRPr="00AB39B0" w:rsidRDefault="00AB39B0" w:rsidP="00AB39B0">
      <w:pPr>
        <w:rPr>
          <w:lang w:val="ru-RU"/>
        </w:rPr>
      </w:pPr>
      <w:r w:rsidRPr="00AB39B0">
        <w:rPr>
          <w:lang w:val="ru-RU"/>
        </w:rPr>
        <w:t>Однако при применении инновационных методов лечения рубцов важно учитывать индивидуальные особенности пациента, тип и характеристики рубцов, а также возможные побочные эффекты или ограничения метода. Перед проведением любой процедуры необходимо провести консультацию с квалифицированным косметологом или дерматологом.</w:t>
      </w:r>
    </w:p>
    <w:p w:rsidR="00AB39B0" w:rsidRPr="00AB39B0" w:rsidRDefault="00AB39B0" w:rsidP="00AB39B0">
      <w:pPr>
        <w:rPr>
          <w:lang w:val="ru-RU"/>
        </w:rPr>
      </w:pPr>
      <w:r w:rsidRPr="00AB39B0">
        <w:rPr>
          <w:lang w:val="ru-RU"/>
        </w:rPr>
        <w:t xml:space="preserve">Таким образом, косметологические инновации для лечения рубцов представляют широкий спектр методов, от лазерной терапии и </w:t>
      </w:r>
      <w:proofErr w:type="spellStart"/>
      <w:r w:rsidRPr="00AB39B0">
        <w:rPr>
          <w:lang w:val="ru-RU"/>
        </w:rPr>
        <w:t>микронидлинга</w:t>
      </w:r>
      <w:proofErr w:type="spellEnd"/>
      <w:r w:rsidRPr="00AB39B0">
        <w:rPr>
          <w:lang w:val="ru-RU"/>
        </w:rPr>
        <w:t xml:space="preserve"> до биотехнологий и генной терапии. Эти методы могут быть эффективными в улучшении внешнего вида рубцов и улучшении состояния кожи, но выбор метода должен быть основан на индивидуальных особенностях каждого пациента и проводиться под наблюдением специалиста.</w:t>
      </w:r>
      <w:bookmarkStart w:id="0" w:name="_GoBack"/>
      <w:bookmarkEnd w:id="0"/>
    </w:p>
    <w:sectPr w:rsidR="00AB39B0" w:rsidRPr="00AB39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C2"/>
    <w:rsid w:val="00025EC2"/>
    <w:rsid w:val="00AB39B0"/>
    <w:rsid w:val="00B0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88F7"/>
  <w15:chartTrackingRefBased/>
  <w15:docId w15:val="{FE65A391-10E6-4990-9891-50982D8E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3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9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2023-11-17T19:51:00Z</dcterms:created>
  <dcterms:modified xsi:type="dcterms:W3CDTF">2023-11-17T19:53:00Z</dcterms:modified>
</cp:coreProperties>
</file>