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F9" w:rsidRDefault="00B7459D" w:rsidP="00B7459D">
      <w:pPr>
        <w:pStyle w:val="1"/>
        <w:jc w:val="center"/>
      </w:pPr>
      <w:r w:rsidRPr="00B7459D">
        <w:t>Пенсионные системы и их влияние на экономику</w:t>
      </w:r>
    </w:p>
    <w:p w:rsidR="00B7459D" w:rsidRDefault="00B7459D" w:rsidP="00B7459D"/>
    <w:p w:rsidR="00B7459D" w:rsidRDefault="00B7459D" w:rsidP="00B7459D">
      <w:bookmarkStart w:id="0" w:name="_GoBack"/>
      <w:r>
        <w:t>Пенсионные системы играют важную роль в макроэкономике, оказывая влияние на финансовую устойчивость страны, структуру населения и потребительское поведение. Они представляют собой механизмы, которые позволяют работающему населению накапливать средства на пенсию и обеспечивают фина</w:t>
      </w:r>
      <w:r>
        <w:t>нсирование для пожилых граждан.</w:t>
      </w:r>
    </w:p>
    <w:p w:rsidR="00B7459D" w:rsidRDefault="00B7459D" w:rsidP="00B7459D">
      <w:r>
        <w:t>Одним из важных аспектов влияния пенсионных систем на экономику является их финансовая устойчивость. Пенсионные системы требуют финансирования, и их долгосрочная устойчивость зависит от способности государства или частного сектора поддерживать их. Неправильное финансирование или недостаток средств в пенсионных системах может привести к финансовым кризи</w:t>
      </w:r>
      <w:r>
        <w:t>сам и обременить бюджет страны.</w:t>
      </w:r>
    </w:p>
    <w:p w:rsidR="00B7459D" w:rsidRDefault="00B7459D" w:rsidP="00B7459D">
      <w:r>
        <w:t>Пенсионные системы также оказывают влияние на структуру населения. Уровень пенсионных выплат и возраст выхода на пенсию могут влиять на решение граждан о количестве детей и времени, проведенном на работе. Например, высокие пенсии и ранний выход на пенсию могут стимулировать рождаемость и уменьш</w:t>
      </w:r>
      <w:r>
        <w:t>ить уровень рабочей активности.</w:t>
      </w:r>
    </w:p>
    <w:p w:rsidR="00B7459D" w:rsidRDefault="00B7459D" w:rsidP="00B7459D">
      <w:r>
        <w:t>Пенсионные системы также могут влиять на потребительское поведение. Пенсионеры, получающие стабильные выплаты, могут иметь более стабильный и предсказуемый уровень потребления. Это может оказать положительное влияние на спрос на товары и услуги, что, в свою очередь, спо</w:t>
      </w:r>
      <w:r>
        <w:t>собствует экономическому росту.</w:t>
      </w:r>
    </w:p>
    <w:p w:rsidR="00B7459D" w:rsidRDefault="00B7459D" w:rsidP="00B7459D">
      <w:r>
        <w:t>Однако пенсионные системы также могут столкнуться с вызовами, такими как демографические изменения и увеличение продолжительности жизни. Это может увеличить финансовую нагрузку на систему, что требует постоянного мониторинга и адаптации.</w:t>
      </w:r>
    </w:p>
    <w:p w:rsidR="00B7459D" w:rsidRDefault="00B7459D" w:rsidP="00B7459D">
      <w:r>
        <w:t xml:space="preserve">Также стоит отметить, что пенсионные системы могут иметь различные формы. Некоторые страны используют обязательные государственные пенсии, в то время как другие основываются на частных пенсионных фондах или комбинируют оба подхода. Каждая из этих систем имеет свои преимущества и недостатки, и выбор подходящей модели зависит от экономических, социальных и </w:t>
      </w:r>
      <w:r>
        <w:t>культурных особенностей страны.</w:t>
      </w:r>
    </w:p>
    <w:p w:rsidR="00B7459D" w:rsidRDefault="00B7459D" w:rsidP="00B7459D">
      <w:r>
        <w:t>Демографические изменения, такие как увеличение продолжительности жизни и снижение рождаемости, могут оказать давление на пенсионные системы. Увеличение числа пожилых граждан, получающих пенсии, может потребовать дополнительных финансовых ресурсов для обеспечения их нужд. Поэтому адаптация пенсионных систем к демографическим изменен</w:t>
      </w:r>
      <w:r>
        <w:t>иям становится важной задачей.</w:t>
      </w:r>
    </w:p>
    <w:p w:rsidR="00B7459D" w:rsidRDefault="00B7459D" w:rsidP="00B7459D">
      <w:r>
        <w:t>Наконец, эффективное управление пенсионными активами также имеет значение для экономической устойчивости. Инвестиции пенсионных фондов могут оказать влияние на финансовые рынки и структуру инвестиций в стране. Правильное распределение пенсионных активов может способствовать росту экономики и увеличени</w:t>
      </w:r>
      <w:r>
        <w:t>ю доходности пенсионных фондов.</w:t>
      </w:r>
    </w:p>
    <w:p w:rsidR="00B7459D" w:rsidRDefault="00B7459D" w:rsidP="00B7459D">
      <w:r>
        <w:t>Все эти факторы подчеркивают важность пенсионных систем в макроэкономике и необходимость их адаптации к изменяющимся условиям.</w:t>
      </w:r>
    </w:p>
    <w:p w:rsidR="00B7459D" w:rsidRPr="00B7459D" w:rsidRDefault="00B7459D" w:rsidP="00B7459D">
      <w:r>
        <w:t>В заключение, пенсионные системы имеют значительное влияние на макроэкономику. Их финансовая устойчивость, влияние на структуру населения и потребительское поведение делают их важной частью экономической системы. Управление и адаптация пенсионных систем требуют внимания к изменяющимся условиям и долгосрочной устойчивости.</w:t>
      </w:r>
      <w:bookmarkEnd w:id="0"/>
    </w:p>
    <w:sectPr w:rsidR="00B7459D" w:rsidRPr="00B7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F9"/>
    <w:rsid w:val="008569F9"/>
    <w:rsid w:val="00B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919A"/>
  <w15:chartTrackingRefBased/>
  <w15:docId w15:val="{AA33901B-8ADB-4979-97F5-A5C9F00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2023-11-18T05:01:00Z</dcterms:created>
  <dcterms:modified xsi:type="dcterms:W3CDTF">2023-11-18T05:03:00Z</dcterms:modified>
</cp:coreProperties>
</file>