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C2" w:rsidRDefault="003C2BCE" w:rsidP="003C2BCE">
      <w:pPr>
        <w:pStyle w:val="1"/>
        <w:jc w:val="center"/>
      </w:pPr>
      <w:r>
        <w:t>Инвестиции и экономический рост</w:t>
      </w:r>
    </w:p>
    <w:p w:rsidR="003C2BCE" w:rsidRDefault="003C2BCE" w:rsidP="003C2BCE"/>
    <w:p w:rsidR="003C2BCE" w:rsidRDefault="003C2BCE" w:rsidP="003C2BCE">
      <w:bookmarkStart w:id="0" w:name="_GoBack"/>
      <w:r>
        <w:t>Инвестиции играют важную роль в макроэкономике и оказывают существенное влияние на экономический рост страны. Инвестиции представляют собой вложение средств в различные активы, такие как предприятия, недвижимость, оборудование и другие, с целью получения прибыли в будущем. В данном контексте инвестиции означают как внутренние (внутренние инвестиции в экономику страны), так и внешние (привлечение инос</w:t>
      </w:r>
      <w:r>
        <w:t>транных инвестиций) инвестиции.</w:t>
      </w:r>
    </w:p>
    <w:p w:rsidR="003C2BCE" w:rsidRDefault="003C2BCE" w:rsidP="003C2BCE">
      <w:r>
        <w:t>Одним из основных способов влияния инвестиций на экономический рост является стимулирование производства и создание новых рабочих мест. Инвестиции в производственные предприятия позволяют увеличить производственные мощности и повысить эффективность производства. Это способствует увеличению объема производства и, как следствие, рос</w:t>
      </w:r>
      <w:r>
        <w:t>ту экономики.</w:t>
      </w:r>
    </w:p>
    <w:p w:rsidR="003C2BCE" w:rsidRDefault="003C2BCE" w:rsidP="003C2BCE">
      <w:r>
        <w:t>Кроме того, инвестиции способствуют инновациям и развитию новых технологий. Предприятия, получающие инвестиции, могут внедрять новые методы производства, разрабатывать новые продукты и услуги, что повышает конкурентоспособность экономики на мировом рынке. Инвестиции также могут способствовать развитию инфраструктуры, что улучшает условия для бизнеса и повышает привлекат</w:t>
      </w:r>
      <w:r>
        <w:t>ельность страны для инвесторов.</w:t>
      </w:r>
    </w:p>
    <w:p w:rsidR="003C2BCE" w:rsidRDefault="003C2BCE" w:rsidP="003C2BCE">
      <w:r>
        <w:t>Однако для того чтобы инвестиции оказали максимальное воздействие на экономический рост, необходимо обеспечить благоприятную инвестиционную среду. Это включает в себя стабильность правовой системы, защиту прав собственности, доступ к финансированию и отсутствие избыто</w:t>
      </w:r>
      <w:r>
        <w:t>чных административных барьеров.</w:t>
      </w:r>
    </w:p>
    <w:p w:rsidR="003C2BCE" w:rsidRDefault="003C2BCE" w:rsidP="003C2BCE">
      <w:r>
        <w:t>Итак, инвестиции играют ключевую роль в стимулировании экономического роста. Они способствуют развитию производства, инновациям и улучшению инфраструктуры. Создание благоприятной инвестиционной среды является важной задачей для обеспечения устойчивого и долгосрочного роста экономики страны.</w:t>
      </w:r>
    </w:p>
    <w:p w:rsidR="003C2BCE" w:rsidRDefault="003C2BCE" w:rsidP="003C2BCE">
      <w:r>
        <w:t>Кроме того, инвестиции могут оказывать положительное влияние на трудовой рынок. Рост инвестиций может привести к увеличению спроса на рабочую силу, что способствует снижению уровня безработицы. Новые рабочие места и повышенный спрос на квалифицированных работников могут также стимулировать уровень заработной платы, у</w:t>
      </w:r>
      <w:r>
        <w:t>лучшая уровень жизни населения.</w:t>
      </w:r>
    </w:p>
    <w:p w:rsidR="003C2BCE" w:rsidRDefault="003C2BCE" w:rsidP="003C2BCE">
      <w:r>
        <w:t>С точки зрения макроэкономического баланса, инвестиции могут способствовать сбалансированному росту экономики. Они могут компенсировать снижение потребительского спроса в периоды экономического спада, так как инвестиционные проекты могут оставаться активными даже при сн</w:t>
      </w:r>
      <w:r>
        <w:t>ижении потребительского спроса.</w:t>
      </w:r>
    </w:p>
    <w:p w:rsidR="003C2BCE" w:rsidRDefault="003C2BCE" w:rsidP="003C2BCE">
      <w:r>
        <w:t>Однако необходимо отметить, что инвестиции также могут нести определенные риски. Например, неэффективное использование инвестиций или финансовые кризисы могут привести к негативным последствиям. Поэтому важно управлять инвестиционными процессами и обеспечивать и</w:t>
      </w:r>
      <w:r>
        <w:t>х прозрачность и эффективность.</w:t>
      </w:r>
    </w:p>
    <w:p w:rsidR="003C2BCE" w:rsidRPr="003C2BCE" w:rsidRDefault="003C2BCE" w:rsidP="003C2BCE">
      <w:r>
        <w:t>В заключение, инвестиции являются ключевым фактором в экономическом росте. Они способствуют развитию производства, инновациям, снижению безработицы и сбалансированному развитию экономики. Правильное управление инвестициями и обеспечение благоприятной инвестиционной среды играют важную роль в достижении устойчивого экономического роста.</w:t>
      </w:r>
      <w:bookmarkEnd w:id="0"/>
    </w:p>
    <w:sectPr w:rsidR="003C2BCE" w:rsidRPr="003C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C2"/>
    <w:rsid w:val="003C2BCE"/>
    <w:rsid w:val="007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FB9E"/>
  <w15:chartTrackingRefBased/>
  <w15:docId w15:val="{4215E258-3109-4C47-B435-54147B71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B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B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2023-11-18T05:04:00Z</dcterms:created>
  <dcterms:modified xsi:type="dcterms:W3CDTF">2023-11-18T05:05:00Z</dcterms:modified>
</cp:coreProperties>
</file>