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92" w:rsidRDefault="0071462F" w:rsidP="0071462F">
      <w:pPr>
        <w:pStyle w:val="1"/>
        <w:jc w:val="center"/>
      </w:pPr>
      <w:r w:rsidRPr="0071462F">
        <w:t>Роль культуры и творчества в экономике</w:t>
      </w:r>
    </w:p>
    <w:p w:rsidR="0071462F" w:rsidRDefault="0071462F" w:rsidP="0071462F"/>
    <w:p w:rsidR="0071462F" w:rsidRDefault="0071462F" w:rsidP="0071462F">
      <w:bookmarkStart w:id="0" w:name="_GoBack"/>
      <w:r>
        <w:t>Культура и творчество играют значительную роль в экономике современного мира. Эти сферы оказывают влияние на различные аспекты экономики, включая рост, занятость, инновации, туризм и социокультурное разнообразие. В данном реферате рассмотрим роль культуры и творчес</w:t>
      </w:r>
      <w:r>
        <w:t>тва в экономике более подробно.</w:t>
      </w:r>
    </w:p>
    <w:p w:rsidR="0071462F" w:rsidRDefault="0071462F" w:rsidP="0071462F">
      <w:r>
        <w:t>Первым важным аспектом является вклад культурных и творческих индустрий в экономический рост. Сфера культуры и искусства создает рабочие места и способствует увеличению ВВП. Она включает в себя такие отрасли, как кино, музыка, литература, изобразительное искусство, дизайн и многие другие. При этом культурные продукты могут быть экспортированы за границу, что способствует развитию культурных экспортных отраслей и у</w:t>
      </w:r>
      <w:r>
        <w:t>величению валютных поступлений.</w:t>
      </w:r>
    </w:p>
    <w:p w:rsidR="0071462F" w:rsidRDefault="0071462F" w:rsidP="0071462F">
      <w:r>
        <w:t xml:space="preserve">Вторым аспектом связано влияние культуры и творчества на инновации и технологический прогресс. Культурные и творческие индустрии часто являются источником новых идей, стимулируют творческое мышление и инновационную деятельность. Например, фильмы, музыка и искусство могут вдохновлять на создание новых продуктов и технологий. Это важно для современной экономики, которая </w:t>
      </w:r>
      <w:r>
        <w:t>все более зависит от инноваций.</w:t>
      </w:r>
    </w:p>
    <w:p w:rsidR="0071462F" w:rsidRDefault="0071462F" w:rsidP="0071462F">
      <w:r>
        <w:t>Третьим аспектом является роль культуры и творчества в развитии туризма. Многие туристы путешествуют, чтобы наслаждаться культурными и художественными достопримечательностями, посещать музеи, театры и фестивали. Это создает спрос на туристические услуги и способствует развитию инфраструктуры для туризма, что в свою очередь способствует экономическому росту и занятости в данной обла</w:t>
      </w:r>
      <w:r>
        <w:t>сти.</w:t>
      </w:r>
    </w:p>
    <w:p w:rsidR="0071462F" w:rsidRDefault="0071462F" w:rsidP="0071462F">
      <w:r>
        <w:t xml:space="preserve">Четвертым аспектом связана социокультурная динамика и обогащение общества. Культурные и творческие выражения способствуют разнообразию и </w:t>
      </w:r>
      <w:proofErr w:type="spellStart"/>
      <w:r>
        <w:t>инклюзивности</w:t>
      </w:r>
      <w:proofErr w:type="spellEnd"/>
      <w:r>
        <w:t xml:space="preserve"> общества. Они могут способствовать формированию толерантности, сближению разных культур и поддерживать социокультурное разнообразие, что важно для</w:t>
      </w:r>
      <w:r>
        <w:t xml:space="preserve"> устойчивого развития общества.</w:t>
      </w:r>
    </w:p>
    <w:p w:rsidR="0071462F" w:rsidRDefault="0071462F" w:rsidP="0071462F">
      <w:r>
        <w:t>Однако следует отметить, что сфера культуры и творчества также сталкивается с рядом вызовов, таких как нарушение авторских прав, недостаточное финансирование и нестабильные условия для творческой деятельности. Поэтому важно разрабатывать политики и меры поддержки, чтобы обеспечить устойчивое развитие ку</w:t>
      </w:r>
      <w:r>
        <w:t>льтурных и творческих отраслей.</w:t>
      </w:r>
    </w:p>
    <w:p w:rsidR="0071462F" w:rsidRDefault="0071462F" w:rsidP="0071462F">
      <w:r>
        <w:t>Итак, культура и творчество играют важную роль в современной экономике. Они способствуют экономическому росту, инновациям, туризму и социокультурному разнообразию. Развитие и поддержка культурных и творческих индустрий имеют стратегическое значение для современных экономик, и их влияние будет продолжать расти в будущем.</w:t>
      </w:r>
    </w:p>
    <w:p w:rsidR="0071462F" w:rsidRDefault="0071462F" w:rsidP="0071462F">
      <w:r>
        <w:t>Пятым аспектом связана роль культуры и творчества в создании уникальных идентификационных маркеров для городов и регионов. Культурные исключительности, исторические памятники и творческие инициативы могут сделать местности более привлекательными для жителей и туристов. Это может способствовать развитию городских и региональных э</w:t>
      </w:r>
      <w:r>
        <w:t>кономик и укреплению их образа.</w:t>
      </w:r>
    </w:p>
    <w:p w:rsidR="0071462F" w:rsidRDefault="0071462F" w:rsidP="0071462F">
      <w:r>
        <w:t>Шестым аспектом является влияние культуры и творчества на образование и обучение. Искусство и культура могут быть важными инструментами для образования и развития личности. Они могут стимулировать креативное мышление, улучшать навыки общения и развивать эмоциональный интеллект. Это важно</w:t>
      </w:r>
      <w:r>
        <w:t>,</w:t>
      </w:r>
      <w:r>
        <w:t xml:space="preserve"> как для личного роста, так и для подготовки кадров с нестандартными способностями, которые могут внести вклад в инновации и развитие экономики.</w:t>
      </w:r>
    </w:p>
    <w:p w:rsidR="0071462F" w:rsidRDefault="0071462F" w:rsidP="0071462F">
      <w:r>
        <w:lastRenderedPageBreak/>
        <w:t>Седьмым аспектом связана международная культурная дипломатия. Культурные обмены, фестивали и мероприятия могут способствовать улучшению международных отношений и сотрудничеству между странами. Это может способствовать развитию торговых и культурных связей, что в свою очередь может оказать поло</w:t>
      </w:r>
      <w:r>
        <w:t>жительное влияние на экономику.</w:t>
      </w:r>
    </w:p>
    <w:p w:rsidR="0071462F" w:rsidRDefault="0071462F" w:rsidP="0071462F">
      <w:r>
        <w:t xml:space="preserve">Восьмым аспектом является влияние культуры и творчества на развитие малых и средних предприятий. Многие малые бизнесы связаны с сферой культуры и творчества, такие как музеи, галереи, рестораны и музыкальные студии. Это способствует созданию рабочих мест </w:t>
      </w:r>
      <w:r>
        <w:t>и развитию предпринимательства.</w:t>
      </w:r>
    </w:p>
    <w:p w:rsidR="0071462F" w:rsidRPr="0071462F" w:rsidRDefault="0071462F" w:rsidP="0071462F">
      <w:r>
        <w:t>Таким образом, роль культуры и творчества в экономике является многогранной и охватывает различные аспекты, начиная от экономического роста и инноваций и заканчивая образованием, международными отношениями и развитием малого бизнеса. Развитие культурных и творческих отраслей имеет большое значение для устойчивого и разнообразного развития экономики и общества в целом.</w:t>
      </w:r>
      <w:bookmarkEnd w:id="0"/>
    </w:p>
    <w:sectPr w:rsidR="0071462F" w:rsidRPr="0071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92"/>
    <w:rsid w:val="0071462F"/>
    <w:rsid w:val="00F7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CE83"/>
  <w15:chartTrackingRefBased/>
  <w15:docId w15:val="{B4A15563-C086-4118-9868-7C3D7B9B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6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2023-11-18T05:32:00Z</dcterms:created>
  <dcterms:modified xsi:type="dcterms:W3CDTF">2023-11-18T05:34:00Z</dcterms:modified>
</cp:coreProperties>
</file>