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72" w:rsidRDefault="001366D7" w:rsidP="001366D7">
      <w:pPr>
        <w:pStyle w:val="1"/>
        <w:jc w:val="center"/>
      </w:pPr>
      <w:r w:rsidRPr="001366D7">
        <w:t>Влияние глобальных демографических тенденций на экономику</w:t>
      </w:r>
    </w:p>
    <w:p w:rsidR="001366D7" w:rsidRDefault="001366D7" w:rsidP="001366D7"/>
    <w:p w:rsidR="001366D7" w:rsidRDefault="001366D7" w:rsidP="001366D7">
      <w:bookmarkStart w:id="0" w:name="_GoBack"/>
      <w:r>
        <w:t>Влияние глобальных демографических тенденций на экономику представляет собой важный аспект макроэкономического анализа. Демографические изменения, такие как старение населения, миграция, урбанизация и изменения в структуре семьи, оказывают значительное воздействие на экономический рост, рынок труда, потребительский сп</w:t>
      </w:r>
      <w:r>
        <w:t>рос и государственную политику.</w:t>
      </w:r>
    </w:p>
    <w:p w:rsidR="001366D7" w:rsidRDefault="001366D7" w:rsidP="001366D7">
      <w:r>
        <w:t>Одним из ключевых демографических трендов является старение населения, особенно актуальное для развитых стран. Увеличение доли пожилых людей в общей структуре населения ведет к росту расходов на здравоохранение и пенсии, что оказывает давление на государственные финансы. Старение населения также может привести к сокращению рабочей силы и з</w:t>
      </w:r>
      <w:r>
        <w:t>амедлению экономического роста.</w:t>
      </w:r>
    </w:p>
    <w:p w:rsidR="001366D7" w:rsidRDefault="001366D7" w:rsidP="001366D7">
      <w:r>
        <w:t>Миграция населения, включая международную миграцию и миграцию из сельских в городские районы, также оказывает важное влияние на экономику. Миграция может способствовать экономическому росту за счет увеличения рабочей силы и потребительского спроса, однако она также может привести к социальным напряжениям и необходимости адаптации социальных и экономических систем к изменяющемуся составу насе</w:t>
      </w:r>
      <w:r>
        <w:t>ления.</w:t>
      </w:r>
    </w:p>
    <w:p w:rsidR="001366D7" w:rsidRDefault="001366D7" w:rsidP="001366D7">
      <w:r>
        <w:t>Глобальная урбанизация, представляющая собой переход населения из сельских районов в города, способствует росту экономической активности и инноваций. Города часто являются центрами экономического роста, образования и технологического развития. Однако урбанизация также создает вызовы, такие как необходимость развития инфраструктуры, обеспечения жильем и</w:t>
      </w:r>
      <w:r>
        <w:t xml:space="preserve"> решения экологических проблем.</w:t>
      </w:r>
    </w:p>
    <w:p w:rsidR="001366D7" w:rsidRDefault="001366D7" w:rsidP="001366D7">
      <w:r>
        <w:t>Изменения в структуре семьи, включая уменьшение среднего размера семьи и увеличение числа одиночных хозяйств, также влияют на экономические процессы. Эти изменения могут привести к изменениям в моделях потребления, жилищном стро</w:t>
      </w:r>
      <w:r>
        <w:t>ительстве и социальных услугах.</w:t>
      </w:r>
    </w:p>
    <w:p w:rsidR="001366D7" w:rsidRDefault="001366D7" w:rsidP="001366D7">
      <w:r>
        <w:t>В целом, глобальные демографические тенденции оказывают глубокое влияние на макроэкономическую среду. Они требуют внимательного анализа и разработки соответствующих экономических и социальных политик, направленных на максимизацию возможностей и минимизацию потенциальных проблем, связанных с этими изменениями.</w:t>
      </w:r>
    </w:p>
    <w:p w:rsidR="001366D7" w:rsidRDefault="001366D7" w:rsidP="001366D7">
      <w:r>
        <w:t>Продолжая тему влияния глобальных демографических тенденций на экономику, необходимо отметить их влияние на систему образования и профессиональной подготовки. Изменения в демографической структуре населения требуют адаптации образовательных систем к новым потребностям рынка труда. Например, увеличение численности пожилых людей может способствовать развитию образовательных программ для пожилых, а урбанизация требует инвестиций в о</w:t>
      </w:r>
      <w:r>
        <w:t>бразование в городских районах.</w:t>
      </w:r>
    </w:p>
    <w:p w:rsidR="001366D7" w:rsidRDefault="001366D7" w:rsidP="001366D7">
      <w:r>
        <w:t>Демографические изменения также влияют на потребительские тренды и рынки. Например, старение населения может привести к увеличению спроса на товары и услуги, ориентированные на пожилых людей, такие как здравоохранение, фармацевтика и услуги по уходу. С другой стороны, сокращение численности молодежи может снизить спрос на определенные товары и услуги, например, в обл</w:t>
      </w:r>
      <w:r>
        <w:t>асти образования и развлечений.</w:t>
      </w:r>
    </w:p>
    <w:p w:rsidR="001366D7" w:rsidRDefault="001366D7" w:rsidP="001366D7">
      <w:r>
        <w:t>Глобальные миграционные потоки могут также оказывать влияние на развитие рынков труда. Мигранты могут вносить вклад в экономический рост страны принимающей, обеспечивая необходимую рабочую силу, особенно в секторах, испытывающих нехватку местных работников. Однако это также может создавать конкуренцию на рынке труда и социальные напряжения.</w:t>
      </w:r>
    </w:p>
    <w:p w:rsidR="001366D7" w:rsidRDefault="001366D7" w:rsidP="001366D7">
      <w:r>
        <w:lastRenderedPageBreak/>
        <w:t>Урбанизация, приводящая к увеличению численности населения в городах, требует значительных инвестиций в городскую инфраструктуру, включая транспорт, жилищное строительство и коммунальные услуги. Это представляет собой как вызов, так и возможность для э</w:t>
      </w:r>
      <w:r>
        <w:t>кономического роста, и развития.</w:t>
      </w:r>
    </w:p>
    <w:p w:rsidR="001366D7" w:rsidRPr="001366D7" w:rsidRDefault="001366D7" w:rsidP="001366D7">
      <w:r>
        <w:t>В заключение, глобальные демографические тенденции оказывают множественное влияние на макроэкономическую среду. Они представляют собой как вызовы, так и возможности для экономического развития. Адекватное реагирование на эти изменения, включая адаптацию образовательных систем, рынка труда и инфраструктуры, является ключевым для поддержания устойчивого экономического роста и благосостояния общества.</w:t>
      </w:r>
      <w:bookmarkEnd w:id="0"/>
    </w:p>
    <w:sectPr w:rsidR="001366D7" w:rsidRPr="0013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72"/>
    <w:rsid w:val="001366D7"/>
    <w:rsid w:val="0065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E83"/>
  <w15:chartTrackingRefBased/>
  <w15:docId w15:val="{357C2748-7186-4CE1-B84C-3CBCDBDA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2023-11-18T16:12:00Z</dcterms:created>
  <dcterms:modified xsi:type="dcterms:W3CDTF">2023-11-18T16:14:00Z</dcterms:modified>
</cp:coreProperties>
</file>