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D70" w:rsidRDefault="00F03B34" w:rsidP="00F03B34">
      <w:pPr>
        <w:pStyle w:val="1"/>
        <w:jc w:val="center"/>
      </w:pPr>
      <w:r w:rsidRPr="00F03B34">
        <w:t>Макроэкономическая роль некоммерческого сектора</w:t>
      </w:r>
    </w:p>
    <w:p w:rsidR="00F03B34" w:rsidRDefault="00F03B34" w:rsidP="00F03B34"/>
    <w:p w:rsidR="00F03B34" w:rsidRDefault="00F03B34" w:rsidP="00F03B34">
      <w:bookmarkStart w:id="0" w:name="_GoBack"/>
      <w:r>
        <w:t>Некоммерческий сектор играет значительную макроэкономическую роль в современных экономиках. Этот сектор включает в себя различные организации и учреждения, которые не имеют прибыльной цели и работают на благо общества. Важность некоммерческого сектора проявляется в неск</w:t>
      </w:r>
      <w:r>
        <w:t>ольких аспектах макроэкономики.</w:t>
      </w:r>
    </w:p>
    <w:p w:rsidR="00F03B34" w:rsidRDefault="00F03B34" w:rsidP="00F03B34">
      <w:r>
        <w:t>Первым ключевым аспектом является создание рабочих мест и участие в формировании занятости. Некоммерческие организации, такие как благотворительные фонды, образовательные учреждения, медицинские центры и социальные службы, предоставляют рабочие места для миллионов людей. Это способствует снижению уровня безработицы и обеспечива</w:t>
      </w:r>
      <w:r>
        <w:t>ет стабильность на рынке труда.</w:t>
      </w:r>
    </w:p>
    <w:p w:rsidR="00F03B34" w:rsidRDefault="00F03B34" w:rsidP="00F03B34">
      <w:r>
        <w:t>Вторым важным аспектом является социальная поддержка и помощь. Некоммерческий сектор выполняет роль в оказании социальных услуг и поддержки тем, кто нуждается. Это включает в себя помощь малоимущим гражданам, поддержку образования и науки, а также медицинское обслуживание. Такие деятельности способствуют социальной стабильности и улуч</w:t>
      </w:r>
      <w:r>
        <w:t>шению качества жизни населения.</w:t>
      </w:r>
    </w:p>
    <w:p w:rsidR="00F03B34" w:rsidRDefault="00F03B34" w:rsidP="00F03B34">
      <w:r>
        <w:t>Третьим аспектом является участие некоммерческого сектора в реализации программ и проектов, направленных на решение социальных и экологических проблем. Многие некоммерческие организации занимаются экологической защитой, борьбой с бедностью, развитием культуры и искусства, а также другими областями, которые имеют важное зна</w:t>
      </w:r>
      <w:r>
        <w:t>чение для общества и экономики.</w:t>
      </w:r>
    </w:p>
    <w:p w:rsidR="00F03B34" w:rsidRDefault="00F03B34" w:rsidP="00F03B34">
      <w:r>
        <w:t>Четвертым аспектом является влияние на макроэкономическую стабильность. Некоммерческие организации могут оказывать влияние на распределение доходов, а также на формирование общественных ценностей и норм. Это может повлиять на уровень потреб</w:t>
      </w:r>
      <w:r>
        <w:t>ления и инвестиций в экономике.</w:t>
      </w:r>
    </w:p>
    <w:p w:rsidR="00F03B34" w:rsidRDefault="00F03B34" w:rsidP="00F03B34">
      <w:r>
        <w:t>В целом, некоммерческий сектор играет важную роль в макроэкономике, способствуя созданию рабочих мест, предоставлению социальной поддержки, участию в решении социальных и экологических проблем, а также влияя на макроэкономическую стабильность. Этот сектор дополняет деятельность коммерческих предприятий и государства, что является важным элементом современной экономики.</w:t>
      </w:r>
    </w:p>
    <w:p w:rsidR="00F03B34" w:rsidRDefault="00F03B34" w:rsidP="00F03B34">
      <w:r>
        <w:t>Помимо указанных аспектов, некоммерческий сектор также способствует развитию образования и науки, что имеет долгосрочное значение для экономической производительности и инновационного потенциала страны. Благодаря участию некоммерческих организаций в сфере образования и исследований, общество получает доступ к знаниям и новым технологиям, что способствует развитию человеческого капитала и конкурентоспос</w:t>
      </w:r>
      <w:r>
        <w:t>обности национальной экономики.</w:t>
      </w:r>
    </w:p>
    <w:p w:rsidR="00F03B34" w:rsidRDefault="00F03B34" w:rsidP="00F03B34">
      <w:r>
        <w:t>Также следует отметить, что некоммерческий сектор играет важную роль в формировании общественных ценностей и культурного наследия. Многие искусственные и культурные организации, работающие в этом секторе, способствуют сохранению и продвижению истории, искусства и культуры. Это важно для формирования национальной идентичности и привлечения туристов, что может иметь положительное влияние н</w:t>
      </w:r>
      <w:r>
        <w:t>а экономику.</w:t>
      </w:r>
    </w:p>
    <w:p w:rsidR="00F03B34" w:rsidRDefault="00F03B34" w:rsidP="00F03B34">
      <w:r>
        <w:t xml:space="preserve">Некоммерческий сектор также выполняет функцию контроля и надзора за государственными и коммерческими организациями. Он может выступать в роли адвоката интересов общества и </w:t>
      </w:r>
      <w:r>
        <w:lastRenderedPageBreak/>
        <w:t>общественным мнением, что способствует прозрачности и эффективности деятельн</w:t>
      </w:r>
      <w:r>
        <w:t>ости других секторов экономики.</w:t>
      </w:r>
    </w:p>
    <w:p w:rsidR="00F03B34" w:rsidRPr="00F03B34" w:rsidRDefault="00F03B34" w:rsidP="00F03B34">
      <w:r>
        <w:t>В заключение, некоммерческий сектор играет важную макроэкономическую роль, обеспечивая создание рабочих мест, социальную поддержку, решение социальных и экологических проблем, а также влияя на образование, культуру и общественное развитие. Его вклад в экономику неоценим, и эффективное сотрудничество между некоммерческим, коммерческим и государственным секторами является важным условием устойчивого экономического развития.</w:t>
      </w:r>
      <w:bookmarkEnd w:id="0"/>
    </w:p>
    <w:sectPr w:rsidR="00F03B34" w:rsidRPr="00F03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70"/>
    <w:rsid w:val="00F03B34"/>
    <w:rsid w:val="00F0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7784"/>
  <w15:chartTrackingRefBased/>
  <w15:docId w15:val="{0DA3B937-A1EF-4339-A779-35E90034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3B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B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2023-11-18T17:20:00Z</dcterms:created>
  <dcterms:modified xsi:type="dcterms:W3CDTF">2023-11-18T17:21:00Z</dcterms:modified>
</cp:coreProperties>
</file>