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93" w:rsidRDefault="00E81CA8" w:rsidP="00E81CA8">
      <w:pPr>
        <w:pStyle w:val="1"/>
        <w:jc w:val="center"/>
      </w:pPr>
      <w:r w:rsidRPr="00E81CA8">
        <w:t>Новейшие технологии в производстве авиационной техники</w:t>
      </w:r>
    </w:p>
    <w:p w:rsidR="00E81CA8" w:rsidRDefault="00E81CA8" w:rsidP="00E81CA8"/>
    <w:p w:rsidR="00E81CA8" w:rsidRDefault="00E81CA8" w:rsidP="00E81CA8">
      <w:bookmarkStart w:id="0" w:name="_GoBack"/>
      <w:r>
        <w:t>Авиационная индустрия является одной из самых технологически передовых и инновационных отраслей машиностроения. С постоянными требованиями к безопасности, эффективности и экологической устойчивости, производители авиационной техники постоянно внедряют новейшие технологии, чтобы создавать современные и конкурен</w:t>
      </w:r>
      <w:r>
        <w:t>тоспособные воздушные средства.</w:t>
      </w:r>
    </w:p>
    <w:p w:rsidR="00E81CA8" w:rsidRDefault="00E81CA8" w:rsidP="00E81CA8">
      <w:r>
        <w:t xml:space="preserve">Одной из ключевых технологий в авиационной индустрии является разработка легких и прочных материалов. Инженеры и ученые работают над созданием новых композитных материалов, которые обладают высокой прочностью при низком весе. Это позволяет уменьшить массу самолетов, что в свою очередь способствует снижению расхода </w:t>
      </w:r>
      <w:r>
        <w:t>топлива и выбросов в атмосферу.</w:t>
      </w:r>
    </w:p>
    <w:p w:rsidR="00E81CA8" w:rsidRDefault="00E81CA8" w:rsidP="00E81CA8">
      <w:r>
        <w:t>Еще одной важной технологией в производстве авиационной техники является использование передовых систем автоматизации и искусственного интеллекта. Современные самолеты оборудованы высокоточными автопилотами и системами навигации, которые позволяют авиакомпаниям экономить топливо и повышать безопасность полетов. Кроме того, искусственный интеллект применяется для анализа данных и прогнозирования технических состояний воздушных судов, что способствует более эффек</w:t>
      </w:r>
      <w:r>
        <w:t>тивному обслуживанию и ремонту.</w:t>
      </w:r>
    </w:p>
    <w:p w:rsidR="00E81CA8" w:rsidRDefault="00E81CA8" w:rsidP="00E81CA8">
      <w:r>
        <w:t xml:space="preserve">Еще одной существенной технологией в авиационной индустрии является разработка двигателей нового поколения. Модернизация двигателей направлена на повышение тяги, улучшение топливной эффективности и снижение выбросов вредных веществ. Внедрение таких технологий, как масштабирование вентиляторов и использование композитных материалов в конструкции двигателей, способствует созданию более мощных и </w:t>
      </w:r>
      <w:r>
        <w:t>экологически чистых двигателей.</w:t>
      </w:r>
    </w:p>
    <w:p w:rsidR="00E81CA8" w:rsidRDefault="00E81CA8" w:rsidP="00E81CA8">
      <w:r>
        <w:t>Современная авиационная индустрия также активно исследует технологии электрификации и гибридизации воздушных судов. Это включает в себя разработку электрических и гибридных самолетов, которые могут сократить использование традиционных топлив и снизить негативное в</w:t>
      </w:r>
      <w:r>
        <w:t>оздействие на окружающую среду.</w:t>
      </w:r>
    </w:p>
    <w:p w:rsidR="00E81CA8" w:rsidRDefault="00E81CA8" w:rsidP="00E81CA8">
      <w:r>
        <w:t>Однако, наряду с новыми технологическими достижениями, авиационная индустрия также сталкивается с вызовами, связанными с безопасностью и регулированием авиации в условиях роста воздушного трафика. Стремление к более безопасным и устойчивым полетам оставляет отрасль в поиске новых инноваций и технологических решений.</w:t>
      </w:r>
    </w:p>
    <w:p w:rsidR="00E81CA8" w:rsidRDefault="00E81CA8" w:rsidP="00E81CA8">
      <w:r>
        <w:t xml:space="preserve">Одним из важных направлений в современных технологиях в авиационной индустрии является разработка беспилотных воздушных средств, включая беспилотные летательные такси и </w:t>
      </w:r>
      <w:proofErr w:type="spellStart"/>
      <w:r>
        <w:t>дроны</w:t>
      </w:r>
      <w:proofErr w:type="spellEnd"/>
      <w:r>
        <w:t>. Эти технологии открывают новые возможности для пассажирских перевозок, грузоперевозок и мониторинга, а также могут существенно улучшить доступность и эфф</w:t>
      </w:r>
      <w:r>
        <w:t>ективность воздушных перевозок.</w:t>
      </w:r>
    </w:p>
    <w:p w:rsidR="00E81CA8" w:rsidRDefault="00E81CA8" w:rsidP="00E81CA8">
      <w:r>
        <w:t xml:space="preserve">Важным аспектом разработки новейших технологий в авиационной технике является также учет экологических аспектов. Производители стремятся создавать более эффективные и экологически чистые воздушные средства, чтобы снизить выбросы загрязняющих веществ и ограничить воздействие авиации на окружающую среду. Это включает в себя исследования в области </w:t>
      </w:r>
      <w:proofErr w:type="spellStart"/>
      <w:r>
        <w:t>биотоплива</w:t>
      </w:r>
      <w:proofErr w:type="spellEnd"/>
      <w:r>
        <w:t>, снижение шумовых эмиссий и</w:t>
      </w:r>
      <w:r>
        <w:t xml:space="preserve"> оптимизацию маршрутов полетов.</w:t>
      </w:r>
    </w:p>
    <w:p w:rsidR="00E81CA8" w:rsidRDefault="00E81CA8" w:rsidP="00E81CA8">
      <w:r>
        <w:t>Следует отметить, что развитие новейших технологий в авиационной технике требует сотрудничества между ведущими компаниями, исследовательскими организациями и государственными учреждениями. Только путем объединения усилий в области исследований и разработок можно достичь значительных прорывов в данной отрасли.</w:t>
      </w:r>
    </w:p>
    <w:p w:rsidR="00E81CA8" w:rsidRDefault="00E81CA8" w:rsidP="00E81CA8">
      <w:r>
        <w:lastRenderedPageBreak/>
        <w:t>Таким образом, новейшие технологии в производстве авиационной техники формируют будущее воздушных перевозок и авиационной индустрии в целом. Они направлены на увеличение безопасности, эффективности и экологической устойчивости авиации, и остаются важным фактором в развитии этой отрасли.</w:t>
      </w:r>
    </w:p>
    <w:p w:rsidR="00E81CA8" w:rsidRPr="00E81CA8" w:rsidRDefault="00E81CA8" w:rsidP="00E81CA8">
      <w:r>
        <w:t>В заключение, новейшие технологии играют огромную роль в производстве авиационной техники. Инновации в материалах, автоматизации, двигателях и электрификации приводят к созданию более современных, эффективных и экологически устойчивых воздушных средств. Развитие авиационных технологий продолжит формировать будущее воздушны</w:t>
      </w:r>
      <w:r>
        <w:t>х перев</w:t>
      </w:r>
      <w:r>
        <w:t>озок и обеспечит безопасные и устойчивые воздушные полеты.</w:t>
      </w:r>
      <w:bookmarkEnd w:id="0"/>
    </w:p>
    <w:sectPr w:rsidR="00E81CA8" w:rsidRPr="00E8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93"/>
    <w:rsid w:val="00BD4293"/>
    <w:rsid w:val="00E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E94A"/>
  <w15:chartTrackingRefBased/>
  <w15:docId w15:val="{3A6E7975-A0AB-4EED-84B5-8BA822EB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2023-11-18T18:05:00Z</dcterms:created>
  <dcterms:modified xsi:type="dcterms:W3CDTF">2023-11-18T18:06:00Z</dcterms:modified>
</cp:coreProperties>
</file>