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20" w:rsidRDefault="009E16CD" w:rsidP="009E16CD">
      <w:pPr>
        <w:pStyle w:val="1"/>
        <w:jc w:val="center"/>
      </w:pPr>
      <w:r w:rsidRPr="009E16CD">
        <w:t>Технологии виртуальной и дополненной реальности в машиностроении</w:t>
      </w:r>
    </w:p>
    <w:p w:rsidR="009E16CD" w:rsidRDefault="009E16CD" w:rsidP="009E16CD"/>
    <w:p w:rsidR="009E16CD" w:rsidRDefault="009E16CD" w:rsidP="009E16CD">
      <w:bookmarkStart w:id="0" w:name="_GoBack"/>
      <w:r>
        <w:t>Технологии виртуальной (VR) и дополненной реальности (AR) находят всё более широкое применение в машиностроении, открывая новые возможности для проектирования, тестирования и обучения. Эти технологии позволяют создавать виртуальные модели машин и механизмов, что значительно упрощает процесс разработ</w:t>
      </w:r>
      <w:r>
        <w:t>ки и внедрения новых продуктов.</w:t>
      </w:r>
    </w:p>
    <w:p w:rsidR="009E16CD" w:rsidRDefault="009E16CD" w:rsidP="009E16CD">
      <w:r>
        <w:t>Виртуальная реальность в машиностроении используется для моделирования и визуализации конструкций в 3D-пространстве. Это позволяет инженерам и дизайнерам более полно понять и оценить детали конструкции, а также провести тестирование функциональности и безопасности продукта еще до его физического создания. VR-технологии также используются для моделирования производственных процессов, что позволяет оптимизировать расположение оборудования на производственной лин</w:t>
      </w:r>
      <w:r>
        <w:t>ии и улучшить рабочие процессы.</w:t>
      </w:r>
    </w:p>
    <w:p w:rsidR="009E16CD" w:rsidRDefault="009E16CD" w:rsidP="009E16CD">
      <w:r>
        <w:t xml:space="preserve">Дополненная реальность в машиностроении находит применение в обслуживании и ремонте машин и оборудования. AR-устройства, такие как очки дополненной реальности, могут предоставлять рабочим пошаговые инструкции и схемы непосредственно в их поле зрения, что упрощает выполнение сложных задач и снижает вероятность ошибок. Кроме того, AR помогает в диагностике неисправностей, позволяя оперативно отображать информацию о состоянии различных </w:t>
      </w:r>
      <w:r>
        <w:t>компонентов машины или системы.</w:t>
      </w:r>
    </w:p>
    <w:p w:rsidR="009E16CD" w:rsidRDefault="009E16CD" w:rsidP="009E16CD">
      <w:r>
        <w:t>В области обучения и подготовки персонала технологии VR и AR также демонстрируют значительные преимущества. Виртуальная реальность позволяет создавать интерактивные тренировочные программы, в которых специалисты могут практиковаться в безопасной и контролируемой среде. Это особенно важно для обучения работы с опасным или сложным оборудованием. Дополненная реальность, в свою очередь, может использоваться для наставничества на рабочем месте, предоставляя новым работникам наглядные инструкции и сведения прям</w:t>
      </w:r>
      <w:r>
        <w:t>о в процессе выполнения работы.</w:t>
      </w:r>
    </w:p>
    <w:p w:rsidR="009E16CD" w:rsidRDefault="009E16CD" w:rsidP="009E16CD">
      <w:r>
        <w:t>Интеграция VR и AR в машиностроение также способствует развитию совместной работы и удаленного взаимодействия. С помощью этих технологий команды инженеров и дизайнеров, находящиеся в разных географических точках, могут совместно работать над проектами, обмениваться данными и мгновен</w:t>
      </w:r>
      <w:r>
        <w:t>но вносить изменения в проекты.</w:t>
      </w:r>
    </w:p>
    <w:p w:rsidR="009E16CD" w:rsidRDefault="009E16CD" w:rsidP="009E16CD">
      <w:r>
        <w:t>В целом, технологии виртуальной и дополненной реальности предоставляют значительные преимущества в машиностроении, включая ускорение процесса проектирования, повышение качества и безопасности продукции, улучшение обслуживания и ремонта, а также обогащение обучения и подготовки специалистов. Эти инновационные техноло</w:t>
      </w:r>
      <w:r>
        <w:t>гии открывают новые горизонты в</w:t>
      </w:r>
      <w:r>
        <w:t xml:space="preserve"> разработке и производстве машин и оборудования.</w:t>
      </w:r>
    </w:p>
    <w:p w:rsidR="009E16CD" w:rsidRDefault="009E16CD" w:rsidP="009E16CD">
      <w:r>
        <w:t>Продолжая тему использования технологий виртуальной и дополненной реальности в машиностроении, стоит особо отметить их роль в проведении виртуальных испытаний и тестирования продукции. VR позволяет моделировать различные рабочие условия и сценарии использования машин и оборудования, что способствует выявлению потенциальных проблем и недостатков до начала серийного производства. Это не только снижает риски и затраты, связанные с физическими испытаниями, но и ускоряет процесс разработ</w:t>
      </w:r>
      <w:r>
        <w:t>ки и внедрения новых продуктов.</w:t>
      </w:r>
    </w:p>
    <w:p w:rsidR="009E16CD" w:rsidRDefault="009E16CD" w:rsidP="009E16CD">
      <w:r>
        <w:t xml:space="preserve">В сфере качественного контроля и технического обслуживания, AR-технологии позволяют инженерам и техникам получать мгновенный доступ к техническим данным и документации, не </w:t>
      </w:r>
      <w:r>
        <w:lastRenderedPageBreak/>
        <w:t>отрываясь от работы с оборудованием. Это обеспечивает более быстрое и точное устранение неисправностей и выполне</w:t>
      </w:r>
      <w:r>
        <w:t xml:space="preserve">ние технического обслуживания. </w:t>
      </w:r>
    </w:p>
    <w:p w:rsidR="009E16CD" w:rsidRDefault="009E16CD" w:rsidP="009E16CD">
      <w:r>
        <w:t xml:space="preserve">Кроме того, VR и AR способствуют улучшению коммуникации и взаимодействия между различными отделами внутри производственной компании. Например, отделы проектирования, производства и технической поддержки могут более эффективно сотрудничать, используя виртуальные модели и симуляции </w:t>
      </w:r>
      <w:r>
        <w:t>для обсуждения и решения задач.</w:t>
      </w:r>
    </w:p>
    <w:p w:rsidR="009E16CD" w:rsidRDefault="009E16CD" w:rsidP="009E16CD">
      <w:r>
        <w:t>Технологии виртуальной и дополненной реальности также открывают новые возможности для маркетинга и продаж. С их помощью потенциальные клиенты могут виртуально «ознакомиться» с оборудованием, увидеть его в работе и оценить функциональность до совершения покупки, что может значительно повысить</w:t>
      </w:r>
      <w:r>
        <w:t xml:space="preserve"> интерес и доверие к продукции.</w:t>
      </w:r>
    </w:p>
    <w:p w:rsidR="009E16CD" w:rsidRPr="009E16CD" w:rsidRDefault="009E16CD" w:rsidP="009E16CD">
      <w:r>
        <w:t>В целом, VR и AR в машиностроении являются мощными инструментами, которые трансформируют традиционные подходы к проектированию, производству, обслуживанию и обучению. Их интеграция в различные аспекты машиностроительного процесса не только увеличивает эффективность и сокращает затраты, но и открывает новые горизонты для инноваций и улучшения качества продукции.</w:t>
      </w:r>
      <w:bookmarkEnd w:id="0"/>
    </w:p>
    <w:sectPr w:rsidR="009E16CD" w:rsidRPr="009E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0"/>
    <w:rsid w:val="00153D20"/>
    <w:rsid w:val="009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FC2C"/>
  <w15:chartTrackingRefBased/>
  <w15:docId w15:val="{ED6AAB7B-0E51-4C31-BC4B-3B8783CF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6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2023-11-19T03:31:00Z</dcterms:created>
  <dcterms:modified xsi:type="dcterms:W3CDTF">2023-11-19T03:33:00Z</dcterms:modified>
</cp:coreProperties>
</file>