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AF" w:rsidRDefault="002E66CA" w:rsidP="002E66CA">
      <w:pPr>
        <w:pStyle w:val="1"/>
        <w:jc w:val="center"/>
      </w:pPr>
      <w:r w:rsidRPr="002E66CA">
        <w:t>Машиностроение и исследования в области глубоководного бурения</w:t>
      </w:r>
    </w:p>
    <w:p w:rsidR="002E66CA" w:rsidRDefault="002E66CA" w:rsidP="002E66CA"/>
    <w:p w:rsidR="002E66CA" w:rsidRDefault="002E66CA" w:rsidP="002E66CA">
      <w:bookmarkStart w:id="0" w:name="_GoBack"/>
      <w:r>
        <w:t>Машиностроение играет важную роль в сфере глубоководного бурения, обеспечивая создание и поддержание высокотехнологичного оборудования для добычи полезных ископаемых и исследований на больших глубинах в океанах. Эта область машиностроения требует инженерных решений, способных справляться с экстремальными условиями,</w:t>
      </w:r>
      <w:r>
        <w:t xml:space="preserve"> в которых приходится работать.</w:t>
      </w:r>
    </w:p>
    <w:p w:rsidR="002E66CA" w:rsidRDefault="002E66CA" w:rsidP="002E66CA">
      <w:r>
        <w:t>Одним из ключевых аспектов в глубоководном бурении является разработка и производство специализированных буровых установок и оборудования. Глубоководные буровые вышки, подводные буровые установки и инструменты для бурения на глубинах требуют высокой степени надежности и прочности. Инженеры разрабатывают инновационные технологии и материалы, чтобы обеспечить безопасность и эффективнос</w:t>
      </w:r>
      <w:r>
        <w:t>ть бурения на больших глубинах.</w:t>
      </w:r>
    </w:p>
    <w:p w:rsidR="002E66CA" w:rsidRDefault="002E66CA" w:rsidP="002E66CA">
      <w:r>
        <w:t>Кроме того, машиностроение вносит вклад в создание систем управления и мониторинга для глубоководного бурения. Системы автоматизации и дистанционного управления позволяют операторам эффективно управлять буровыми операциями и следить за процессами на глубине. Это способствует повышению про</w:t>
      </w:r>
      <w:r>
        <w:t>изводительности и безопасности.</w:t>
      </w:r>
    </w:p>
    <w:p w:rsidR="002E66CA" w:rsidRDefault="002E66CA" w:rsidP="002E66CA">
      <w:r>
        <w:t>Глубоководное бурение также тесно связано с исследованиями морских глубин и подводной геологией. Машиностроение предоставляет научным исследователям средства и оборудование для изучения океанского дна, добычи образцов и сбора данных. Эти исследования помогают расширить наши знания о глубоководных ресурсах, биологическом разнообр</w:t>
      </w:r>
      <w:r>
        <w:t>азии и климатических процессах.</w:t>
      </w:r>
    </w:p>
    <w:p w:rsidR="002E66CA" w:rsidRDefault="002E66CA" w:rsidP="002E66CA">
      <w:r>
        <w:t>Следует отметить, что глубоководное бурение также имеет значение в нефтегазовой промышленности, где оно используется для добычи подводных месторождений углеводородов. В этом контексте машиностроение играет решающую роль в обеспечении безопасности и эффективно</w:t>
      </w:r>
      <w:r>
        <w:t>сти добычи на больших глубинах.</w:t>
      </w:r>
    </w:p>
    <w:p w:rsidR="002E66CA" w:rsidRDefault="002E66CA" w:rsidP="002E66CA">
      <w:r>
        <w:t>Инновации в области материалов, электроники и автоматизации продолжают развиваться, что способствует улучшению технологий для глубоководного бурения. Машиностроение остается важной отраслью, обеспечивающей успешное освоение глубоководных ресурсов и проведение научных исследований в океане.</w:t>
      </w:r>
    </w:p>
    <w:p w:rsidR="002E66CA" w:rsidRDefault="002E66CA" w:rsidP="002E66CA">
      <w:r>
        <w:t>Важным аспектом в глубоководном бурении является соблюдение строгих стандартов безопасности и экологической устойчивости. Деятельность на больших глубинах сопряжена с рисками и потенциальными экологическими последствиями, поэтому оборудование и методы должны соответствовать высоким нормам безопасности и окружающей среды. Машиностроение способствует разработке и внедрению технологий для предотвращения утечек нефти и газа на глубине, а также для минимизации воз</w:t>
      </w:r>
      <w:r>
        <w:t>действия на морскую экосистему.</w:t>
      </w:r>
    </w:p>
    <w:p w:rsidR="002E66CA" w:rsidRDefault="002E66CA" w:rsidP="002E66CA">
      <w:r>
        <w:t xml:space="preserve">Исследования в области глубоководного бурения также важны для научных исследований климатических процессов и геологических явлений на дне океана. Морская геология и гидрография, изучение подводных вулканов и гейзеров, а также анализ морского дна способствуют пониманию природных процессов </w:t>
      </w:r>
      <w:r>
        <w:t>и решению важных научных задач.</w:t>
      </w:r>
    </w:p>
    <w:p w:rsidR="002E66CA" w:rsidRDefault="002E66CA" w:rsidP="002E66CA">
      <w:r>
        <w:t>Глубоководное бурение также имеет коммерческое значение в добыче минеральных ресурсов на глубинах, например, в добыче полиметаллических сульфидов и марганца. Это создает дополнительный стимул для развития машиностроения в данной области, так как требуется специализированное оборудование и технологии для добычи и транспортировки этих ресурсов.</w:t>
      </w:r>
    </w:p>
    <w:p w:rsidR="002E66CA" w:rsidRPr="002E66CA" w:rsidRDefault="002E66CA" w:rsidP="002E66CA">
      <w:r>
        <w:lastRenderedPageBreak/>
        <w:t>В заключение, машиностроение играет важную роль в глубоководном бурении, обеспечивая создание и поддержание высокотехнологичного оборудования, безопасность и эффективность процессов бурения, а также проведение научных исследований на больших глубинах. Эта область машиностроения продолжает развиваться, и ее значимость остается высокой как в научных, так и в коммерческих аспектах.</w:t>
      </w:r>
      <w:bookmarkEnd w:id="0"/>
    </w:p>
    <w:sectPr w:rsidR="002E66CA" w:rsidRPr="002E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AF"/>
    <w:rsid w:val="002E66CA"/>
    <w:rsid w:val="004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8727"/>
  <w15:chartTrackingRefBased/>
  <w15:docId w15:val="{D2410C00-66D0-4975-9AA6-58916748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2023-11-19T12:01:00Z</dcterms:created>
  <dcterms:modified xsi:type="dcterms:W3CDTF">2023-11-19T12:03:00Z</dcterms:modified>
</cp:coreProperties>
</file>