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8E" w:rsidRDefault="00164833" w:rsidP="00164833">
      <w:pPr>
        <w:pStyle w:val="1"/>
        <w:jc w:val="center"/>
      </w:pPr>
      <w:r w:rsidRPr="00164833">
        <w:t>Применение машиностроения в экологическом строительстве и утилизации отходов</w:t>
      </w:r>
    </w:p>
    <w:p w:rsidR="00164833" w:rsidRDefault="00164833" w:rsidP="00164833"/>
    <w:p w:rsidR="00164833" w:rsidRDefault="00164833" w:rsidP="00164833">
      <w:bookmarkStart w:id="0" w:name="_GoBack"/>
      <w:r>
        <w:t>Машиностроение играет важную роль в современных усилиях по охране окружающей среды и экологической устойчивости. Одним из наиболее заметных применений машиностроения в этой области является его участие в экологическом строительстве. Экологическое строительство ориентировано на минимизацию негативного воздействия строительных проектов на природную среду. Здесь машиностроители играют ключевую роль, предоставляя инновационное оборудование и технологии, которые позволяют строить здания и инфраструктуру с учетом</w:t>
      </w:r>
      <w:r>
        <w:t xml:space="preserve"> экологических аспектов.</w:t>
      </w:r>
    </w:p>
    <w:p w:rsidR="00164833" w:rsidRDefault="00164833" w:rsidP="00164833">
      <w:r>
        <w:t xml:space="preserve">В экологическом строительстве широко используются эффективные строительные материалы, которые могут снизить энергопотребление и уменьшить выбросы парниковых газов. Машиностроители разрабатывают и производят оборудование для производства таких материалов, а также для их применения в строительных проектах. Примерами могут служить солнечные панели, </w:t>
      </w:r>
      <w:proofErr w:type="spellStart"/>
      <w:r>
        <w:t>ветрогенераторы</w:t>
      </w:r>
      <w:proofErr w:type="spellEnd"/>
      <w:r>
        <w:t>, инновационные системы утепления и д</w:t>
      </w:r>
      <w:r>
        <w:t>ругие экологические технологии.</w:t>
      </w:r>
    </w:p>
    <w:p w:rsidR="00164833" w:rsidRDefault="00164833" w:rsidP="00164833">
      <w:r>
        <w:t xml:space="preserve">Кроме того, машиностроение играет важную роль в утилизации отходов. С увеличением объемов отходов и растущими экологическими проблемами становится все более важным разработка и внедрение технологий для переработки и утилизации отходов. Здесь машиностроители создают специализированные машины и оборудование, которые позволяют эффективно обрабатывать отходы и </w:t>
      </w:r>
      <w:r>
        <w:t>восстанавливать ресурсы из них.</w:t>
      </w:r>
    </w:p>
    <w:p w:rsidR="00164833" w:rsidRDefault="00164833" w:rsidP="00164833">
      <w:r>
        <w:t>Инновации в машиностроении также способствуют развитию сектора утилизации отходов. Например, сортировочные линии, роботы для сортировки отходов и технологии восстановления материалов содействуют улучшению процессов утилиз</w:t>
      </w:r>
      <w:r>
        <w:t>ации и повышению эффективности.</w:t>
      </w:r>
    </w:p>
    <w:p w:rsidR="00164833" w:rsidRDefault="00164833" w:rsidP="00164833">
      <w:r>
        <w:t>Таким образом, машиностроение играет ключевую роль в экологическом строительстве и утилизации отходов. Инновационные решения и разработки в этой области способствуют уменьшению негативного воздействия на окружающую среду и созданию более устойчивых и экологически чистых решений в сфере строительства и утилизации. Эта область машиностроения продолжает развиваться, и ее вклад в охрану окружающей среды становится все более значимым.</w:t>
      </w:r>
    </w:p>
    <w:p w:rsidR="00164833" w:rsidRDefault="00164833" w:rsidP="00164833">
      <w:r>
        <w:t>Одним из значительных достижений машиностроения в экологическом строительстве является создание современных систем энергосбережения и управления зданиями. Это включает в себя разработку интеллектуальных систем управления энергопотреблением, таких как "умные" датчики, системы автоматизации и мониторинга, которые позволяют оптимизировать использование энергии в зданиях. Машиностроители также способствуют созданию более эффективных систем отопления, вентиляции и кондиционирования воздуха, что снижает потребление энергии и уменьшает в</w:t>
      </w:r>
      <w:r>
        <w:t>оздействие на окружающую среду.</w:t>
      </w:r>
    </w:p>
    <w:p w:rsidR="00164833" w:rsidRDefault="00164833" w:rsidP="00164833">
      <w:r>
        <w:t xml:space="preserve">Кроме того, машиностроение активно участвует в разработке и производстве оборудования для очистки воды и воздуха. Специализированные фильтры, очистители воздуха и системы обеззараживания помогают улучшить качество воды и воздуха в </w:t>
      </w:r>
      <w:r>
        <w:t>городах и промышленных районах.</w:t>
      </w:r>
    </w:p>
    <w:p w:rsidR="00164833" w:rsidRDefault="00164833" w:rsidP="00164833">
      <w:r>
        <w:t>Еще одним важным аспектом является разработка эффективных и экологически чистых методов строительства. Машиностроители создают специализированное строительное оборудование, которое позволяет сократить расходы материалов, уменьшить вибрации и шум на стройплощадке, что способствует минимизации воздействия на окружающую среду.</w:t>
      </w:r>
    </w:p>
    <w:p w:rsidR="00164833" w:rsidRDefault="00164833" w:rsidP="00164833">
      <w:r>
        <w:lastRenderedPageBreak/>
        <w:t xml:space="preserve">Наконец, машиностроение активно исследует новые материалы и технологии, которые могут быть более экологически устойчивыми. Это включает в себя разработку </w:t>
      </w:r>
      <w:proofErr w:type="spellStart"/>
      <w:r>
        <w:t>биоразлагаемых</w:t>
      </w:r>
      <w:proofErr w:type="spellEnd"/>
      <w:r>
        <w:t xml:space="preserve"> материалов, а также исследования в области устойчивых источников энергии, т</w:t>
      </w:r>
      <w:r>
        <w:t>аких как водородные технологии.</w:t>
      </w:r>
    </w:p>
    <w:p w:rsidR="00164833" w:rsidRPr="00164833" w:rsidRDefault="00164833" w:rsidP="00164833">
      <w:r>
        <w:t>В целом, применение машиностроения в экологическом строительстве и утилизации отходов играет важную роль в создании более устойчивой и заботливой к окружающей среде инфраструктуры и технологий. Эта область продолжает развиваться, и машиностроители продолжают вносить существенный вклад в улучшение экологической обстановки в мире.</w:t>
      </w:r>
      <w:bookmarkEnd w:id="0"/>
    </w:p>
    <w:sectPr w:rsidR="00164833" w:rsidRPr="0016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8E"/>
    <w:rsid w:val="00164833"/>
    <w:rsid w:val="006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1CDF"/>
  <w15:chartTrackingRefBased/>
  <w15:docId w15:val="{3F2654AB-CE3C-480C-B897-066E806D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4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2023-11-19T12:25:00Z</dcterms:created>
  <dcterms:modified xsi:type="dcterms:W3CDTF">2023-11-19T12:26:00Z</dcterms:modified>
</cp:coreProperties>
</file>