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A3" w:rsidRDefault="00A864AE" w:rsidP="00A864AE">
      <w:pPr>
        <w:pStyle w:val="1"/>
        <w:jc w:val="center"/>
      </w:pPr>
      <w:r w:rsidRPr="00A864AE">
        <w:t xml:space="preserve">Влияние </w:t>
      </w:r>
      <w:proofErr w:type="spellStart"/>
      <w:r w:rsidRPr="00A864AE">
        <w:t>нейромаркетинга</w:t>
      </w:r>
      <w:proofErr w:type="spellEnd"/>
      <w:r w:rsidRPr="00A864AE">
        <w:t xml:space="preserve"> на </w:t>
      </w:r>
      <w:proofErr w:type="spellStart"/>
      <w:r w:rsidRPr="00A864AE">
        <w:t>мерчендайзинг</w:t>
      </w:r>
      <w:proofErr w:type="spellEnd"/>
    </w:p>
    <w:p w:rsidR="00A864AE" w:rsidRDefault="00A864AE" w:rsidP="00A864AE"/>
    <w:p w:rsidR="00A864AE" w:rsidRDefault="00A864AE" w:rsidP="00A864AE">
      <w:bookmarkStart w:id="0" w:name="_GoBack"/>
      <w:r>
        <w:t xml:space="preserve">Влияние </w:t>
      </w:r>
      <w:proofErr w:type="spellStart"/>
      <w:r>
        <w:t>нейромаркетинга</w:t>
      </w:r>
      <w:proofErr w:type="spellEnd"/>
      <w:r>
        <w:t xml:space="preserve"> на </w:t>
      </w:r>
      <w:proofErr w:type="spellStart"/>
      <w:r>
        <w:t>мерчендайзинг</w:t>
      </w:r>
      <w:proofErr w:type="spellEnd"/>
      <w:r>
        <w:t xml:space="preserve"> является важным аспектом современных стратегий продаж и продвижения товаров и услуг. </w:t>
      </w:r>
      <w:proofErr w:type="spellStart"/>
      <w:r>
        <w:t>Нейромаркетинг</w:t>
      </w:r>
      <w:proofErr w:type="spellEnd"/>
      <w:r>
        <w:t xml:space="preserve"> - это наука, изучающая, как мозг потребителей реагирует на различные маркетинговые стимулы, такие как цвета, формы, звуки и запахи. Применение результатов исследований </w:t>
      </w:r>
      <w:proofErr w:type="spellStart"/>
      <w:r>
        <w:t>нейромаркетинга</w:t>
      </w:r>
      <w:proofErr w:type="spellEnd"/>
      <w:r>
        <w:t xml:space="preserve"> в </w:t>
      </w:r>
      <w:proofErr w:type="spellStart"/>
      <w:r>
        <w:t>мерчендайзинге</w:t>
      </w:r>
      <w:proofErr w:type="spellEnd"/>
      <w:r>
        <w:t xml:space="preserve"> позволяет создавать более привлекательные </w:t>
      </w:r>
      <w:r>
        <w:t>и эффективные стратегии продаж.</w:t>
      </w:r>
    </w:p>
    <w:p w:rsidR="00A864AE" w:rsidRDefault="00A864AE" w:rsidP="00A864AE">
      <w:r>
        <w:t xml:space="preserve">Один из ключевых аспектов </w:t>
      </w:r>
      <w:proofErr w:type="spellStart"/>
      <w:r>
        <w:t>нейромаркетинга</w:t>
      </w:r>
      <w:proofErr w:type="spellEnd"/>
      <w:r>
        <w:t xml:space="preserve"> в </w:t>
      </w:r>
      <w:proofErr w:type="spellStart"/>
      <w:r>
        <w:t>мерчендайзинге</w:t>
      </w:r>
      <w:proofErr w:type="spellEnd"/>
      <w:r>
        <w:t xml:space="preserve"> - это работа с цветами и визуальным оформлением. Исследования показывают, что разные цвета могут вызывать разные эмоции у потребителей. Например, красный цвет может ассоциироваться с энергией и страстью, в то время как синий цвет может вызывать чувство спокойствия и надежности. Правильный выбор цветовой палитры для упаковки товаров или дизайна магазина может значительно повысить привлекательность продукции и воздейс</w:t>
      </w:r>
      <w:r>
        <w:t>твовать на решение покупателей.</w:t>
      </w:r>
    </w:p>
    <w:p w:rsidR="00A864AE" w:rsidRDefault="00A864AE" w:rsidP="00A864AE">
      <w:r>
        <w:t xml:space="preserve">Звуковой </w:t>
      </w:r>
      <w:proofErr w:type="spellStart"/>
      <w:r>
        <w:t>мерчендайзинг</w:t>
      </w:r>
      <w:proofErr w:type="spellEnd"/>
      <w:r>
        <w:t xml:space="preserve"> также активно использует принципы </w:t>
      </w:r>
      <w:proofErr w:type="spellStart"/>
      <w:r>
        <w:t>нейромаркетинга</w:t>
      </w:r>
      <w:proofErr w:type="spellEnd"/>
      <w:r>
        <w:t>. Музыка и звуки в магазинах и ресторанах могут создавать определенное настроение и влиять на психологическое состояние клиентов. Быстрая и энергичная музыка может стимулировать покупки и увеличивать скорость оборота товаров, в то время как медленная и расслабляющая музыка может способствовать задержке посетителей и увеличению вр</w:t>
      </w:r>
      <w:r>
        <w:t>емени, проведенного в магазине.</w:t>
      </w:r>
    </w:p>
    <w:p w:rsidR="00A864AE" w:rsidRDefault="00A864AE" w:rsidP="00A864AE">
      <w:r>
        <w:t xml:space="preserve">Еще одним аспектом </w:t>
      </w:r>
      <w:proofErr w:type="spellStart"/>
      <w:r>
        <w:t>нейромаркетинга</w:t>
      </w:r>
      <w:proofErr w:type="spellEnd"/>
      <w:r>
        <w:t xml:space="preserve">, влияющим на </w:t>
      </w:r>
      <w:proofErr w:type="spellStart"/>
      <w:r>
        <w:t>мерчендайзинг</w:t>
      </w:r>
      <w:proofErr w:type="spellEnd"/>
      <w:r>
        <w:t>, является использование запахов. Определенные ароматы могут вызывать эмоциональные реакции и ассоциации у потребителей. Например, аромат свежей выпечки может создавать ощущение уюта и комфорта, что способствует увеличению продаж в кафе и булочных. Парфюмерии и магазины косметики также активно используют з</w:t>
      </w:r>
      <w:r>
        <w:t>апахи для привлечения клиентов.</w:t>
      </w:r>
    </w:p>
    <w:p w:rsidR="00A864AE" w:rsidRDefault="00A864AE" w:rsidP="00A864AE">
      <w:r>
        <w:t xml:space="preserve">Таким образом, </w:t>
      </w:r>
      <w:proofErr w:type="spellStart"/>
      <w:r>
        <w:t>нейромаркетинг</w:t>
      </w:r>
      <w:proofErr w:type="spellEnd"/>
      <w:r>
        <w:t xml:space="preserve"> играет значительную роль в современном </w:t>
      </w:r>
      <w:proofErr w:type="spellStart"/>
      <w:r>
        <w:t>мерчендайзинге</w:t>
      </w:r>
      <w:proofErr w:type="spellEnd"/>
      <w:r>
        <w:t>. Использование знаний о том, как мозг потребителей реагирует на различные стимулы, позволяет создавать более привлекательные и эффективные стратегии продаж, улучшать дизайн и визуальное оформление магазинов, а также воздействовать на эмоциональное состояние клиентов с помощью звука и запахов. Это позволяет компаниям увеличивать конверсию, продажи и укреплять бренды.</w:t>
      </w:r>
    </w:p>
    <w:p w:rsidR="00A864AE" w:rsidRDefault="00A864AE" w:rsidP="00A864AE">
      <w:r>
        <w:t xml:space="preserve">Еще одной важной областью влияния </w:t>
      </w:r>
      <w:proofErr w:type="spellStart"/>
      <w:r>
        <w:t>нейромаркетинга</w:t>
      </w:r>
      <w:proofErr w:type="spellEnd"/>
      <w:r>
        <w:t xml:space="preserve"> на </w:t>
      </w:r>
      <w:proofErr w:type="spellStart"/>
      <w:r>
        <w:t>мерчендайзинг</w:t>
      </w:r>
      <w:proofErr w:type="spellEnd"/>
      <w:r>
        <w:t xml:space="preserve"> является управление потоком клиентов в магазинах. Исследования </w:t>
      </w:r>
      <w:proofErr w:type="spellStart"/>
      <w:r>
        <w:t>нейромаркетинга</w:t>
      </w:r>
      <w:proofErr w:type="spellEnd"/>
      <w:r>
        <w:t xml:space="preserve"> позволяют оптимизировать расположение товаров и элементов дизайна магазина, чтобы максимально привлекать внимание и стимулировать покупки. Например, размещение товаров на уровне глаз клиентов или создание "горячих точек" в магазине, где размещаются наиболее популярные и прибыльные т</w:t>
      </w:r>
      <w:r>
        <w:t>овары, может увеличить продажи.</w:t>
      </w:r>
    </w:p>
    <w:p w:rsidR="00A864AE" w:rsidRDefault="00A864AE" w:rsidP="00A864AE">
      <w:r>
        <w:t xml:space="preserve">Также </w:t>
      </w:r>
      <w:proofErr w:type="spellStart"/>
      <w:r>
        <w:t>нейромаркетинг</w:t>
      </w:r>
      <w:proofErr w:type="spellEnd"/>
      <w:r>
        <w:t xml:space="preserve"> влияет на разработку упаковки продуктов. Форма, текстура и цвет упаковки могут вызывать определенные ассоциации и влиять на выбор потребителей. Исследования мозговой активности при взаимодействии с упаковкой помогают создавать дизайны, которые максимально привлекают внимание и со</w:t>
      </w:r>
      <w:r>
        <w:t>здают положительное восприятие.</w:t>
      </w:r>
    </w:p>
    <w:p w:rsidR="00A864AE" w:rsidRDefault="00A864AE" w:rsidP="00A864AE">
      <w:r>
        <w:t xml:space="preserve">Другим аспектом влияния </w:t>
      </w:r>
      <w:proofErr w:type="spellStart"/>
      <w:r>
        <w:t>нейромаркетинга</w:t>
      </w:r>
      <w:proofErr w:type="spellEnd"/>
      <w:r>
        <w:t xml:space="preserve"> на </w:t>
      </w:r>
      <w:proofErr w:type="spellStart"/>
      <w:r>
        <w:t>мерчендайзинг</w:t>
      </w:r>
      <w:proofErr w:type="spellEnd"/>
      <w:r>
        <w:t xml:space="preserve"> является разработка рекламных кампаний. Понимание того, какие виды контента и рекламы активируют определенные участки мозга, позволяет создавать более эффективные рекламные ма</w:t>
      </w:r>
      <w:r>
        <w:t>териалы и привлекать аудиторию.</w:t>
      </w:r>
    </w:p>
    <w:p w:rsidR="00A864AE" w:rsidRPr="00A864AE" w:rsidRDefault="00A864AE" w:rsidP="00A864AE">
      <w:r>
        <w:t xml:space="preserve">Таким образом, </w:t>
      </w:r>
      <w:proofErr w:type="spellStart"/>
      <w:r>
        <w:t>нейромаркетинг</w:t>
      </w:r>
      <w:proofErr w:type="spellEnd"/>
      <w:r>
        <w:t xml:space="preserve"> играет важную роль в современном </w:t>
      </w:r>
      <w:proofErr w:type="spellStart"/>
      <w:r>
        <w:t>мерчендайзинге</w:t>
      </w:r>
      <w:proofErr w:type="spellEnd"/>
      <w:r>
        <w:t xml:space="preserve">, оптимизируя стратегии продаж, дизайн магазинов и упаковки продуктов, а также разработку </w:t>
      </w:r>
      <w:r>
        <w:lastRenderedPageBreak/>
        <w:t xml:space="preserve">рекламных кампаний. Использование знаний о том, как мозг потребителей реагирует на различные стимулы, позволяет компаниям максимизировать эффективность своих </w:t>
      </w:r>
      <w:proofErr w:type="spellStart"/>
      <w:r>
        <w:t>мерчендайзинговых</w:t>
      </w:r>
      <w:proofErr w:type="spellEnd"/>
      <w:r>
        <w:t xml:space="preserve"> усилий и увеличивать продажи.</w:t>
      </w:r>
      <w:bookmarkEnd w:id="0"/>
    </w:p>
    <w:sectPr w:rsidR="00A864AE" w:rsidRPr="00A8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3"/>
    <w:rsid w:val="00A864AE"/>
    <w:rsid w:val="00A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3932"/>
  <w15:chartTrackingRefBased/>
  <w15:docId w15:val="{BD9D7B8D-93E1-4F29-9FC9-37FDA8F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2023-11-20T04:12:00Z</dcterms:created>
  <dcterms:modified xsi:type="dcterms:W3CDTF">2023-11-20T04:13:00Z</dcterms:modified>
</cp:coreProperties>
</file>