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827" w:rsidRDefault="00EC3FB3" w:rsidP="00EC3FB3">
      <w:pPr>
        <w:pStyle w:val="1"/>
        <w:jc w:val="center"/>
      </w:pPr>
      <w:r w:rsidRPr="00EC3FB3">
        <w:t>Техники эффективного размещения товара на полках</w:t>
      </w:r>
    </w:p>
    <w:p w:rsidR="00EC3FB3" w:rsidRDefault="00EC3FB3" w:rsidP="00EC3FB3"/>
    <w:p w:rsidR="00EC3FB3" w:rsidRDefault="00EC3FB3" w:rsidP="00EC3FB3">
      <w:bookmarkStart w:id="0" w:name="_GoBack"/>
      <w:r>
        <w:t xml:space="preserve">Эффективное размещение товара на полках является одной из ключевых задач </w:t>
      </w:r>
      <w:proofErr w:type="spellStart"/>
      <w:r>
        <w:t>мерчендайзинга</w:t>
      </w:r>
      <w:proofErr w:type="spellEnd"/>
      <w:r>
        <w:t>, которая направлена на увеличение продаж и максимизацию прибыли для розничных магазинов. Оптимальное размещение товаров на полках помогает привлечь внимание покупателей, улучшить их опыт покупки и стим</w:t>
      </w:r>
      <w:r>
        <w:t>улировать импульсивные покупки.</w:t>
      </w:r>
    </w:p>
    <w:p w:rsidR="00EC3FB3" w:rsidRDefault="00EC3FB3" w:rsidP="00EC3FB3">
      <w:r>
        <w:t>Одной из основных техник размещения товара на полках является принцип "золотого треугольника". Согласно этому принципу, наиболее видимые и доступные для покупателей места на полках располагаются на уровне глаз, на уровне талии и на уровне коленей. Эти зоны привлекают внимание первыми, и поэтому их следует использовать для размещения наиболее п</w:t>
      </w:r>
      <w:r>
        <w:t>опулярных и прибыльных товаров.</w:t>
      </w:r>
    </w:p>
    <w:p w:rsidR="00EC3FB3" w:rsidRDefault="00EC3FB3" w:rsidP="00EC3FB3">
      <w:r>
        <w:t>Другой важной техникой является группировка товаров по категориям или тематикам. Это позволяет покупателям быстро находить связанные между собой товары и упрощает процесс выбора. Например, продукты для ухода за волосами и соответствующие аксессуары могут быть размещены в одной группе, что упрощает поиск и покупку для клиен</w:t>
      </w:r>
      <w:r>
        <w:t>тов.</w:t>
      </w:r>
    </w:p>
    <w:p w:rsidR="00EC3FB3" w:rsidRDefault="00EC3FB3" w:rsidP="00EC3FB3">
      <w:r>
        <w:t>Для создания удовлетворительного опыта покупки также важно избегать перегруженности полок. Слишком много товаров на одной полке может создать впечатление беспорядка и затруднить навигацию покупателей. Оптимальное количество товаров на полке следует определять исходя из их размера, структ</w:t>
      </w:r>
      <w:r>
        <w:t>уры и потребительских привычек.</w:t>
      </w:r>
    </w:p>
    <w:p w:rsidR="00EC3FB3" w:rsidRDefault="00EC3FB3" w:rsidP="00EC3FB3">
      <w:r>
        <w:t>Освещение играет важную роль в эффективном размещении товара на полках. Хорошее освещение подчеркивает товары, делает их более привлекательными и облегчает их видимость. Световые акценты и подсветка специальных предложений могут привлечь в</w:t>
      </w:r>
      <w:r>
        <w:t>нимание к определенным товарам.</w:t>
      </w:r>
    </w:p>
    <w:p w:rsidR="00EC3FB3" w:rsidRDefault="00EC3FB3" w:rsidP="00EC3FB3">
      <w:r>
        <w:t>Использование ярлыков, ценников и информационных материалов также помогает упростить выбор и сделать покупки более информативными для клиентов. Подробные описания, сравнительные характеристики и отзывы о товарах могут помочь клиентам приним</w:t>
      </w:r>
      <w:r>
        <w:t>ать более обоснованные решения.</w:t>
      </w:r>
    </w:p>
    <w:p w:rsidR="00EC3FB3" w:rsidRDefault="00EC3FB3" w:rsidP="00EC3FB3">
      <w:r>
        <w:t xml:space="preserve">Итак, техники эффективного размещения товара на полках играют важную роль в стратегии </w:t>
      </w:r>
      <w:proofErr w:type="spellStart"/>
      <w:r>
        <w:t>мерчендайзинга</w:t>
      </w:r>
      <w:proofErr w:type="spellEnd"/>
      <w:r>
        <w:t>. Оптимальное использование пространства, группировка товаров, хорошее освещение и информационное обеспечение помогают создать приятную и удобную среду для покупателей, что способствует увеличению продаж и лояльности клиентов.</w:t>
      </w:r>
    </w:p>
    <w:p w:rsidR="00EC3FB3" w:rsidRDefault="00EC3FB3" w:rsidP="00EC3FB3">
      <w:r>
        <w:t>Кроме того, важным аспектом эффективного размещения товара на полках является учет сезонности и акций. В разные времена года и в периоды проведения акций некоторые товары могут быть более популярными и востребованными. Поэтому стоит уделить внимание периодической перестановке товаров на полках, чтобы подчеркнуть актуальные предложения и</w:t>
      </w:r>
      <w:r>
        <w:t xml:space="preserve"> сезонные товары.</w:t>
      </w:r>
    </w:p>
    <w:p w:rsidR="00EC3FB3" w:rsidRDefault="00EC3FB3" w:rsidP="00EC3FB3">
      <w:r>
        <w:t>Также важно регулярно анализировать данные о продажах и покупательском поведении, чтобы оптимизировать размещение товаров. Периодическое изменение конфигурации полок и распределение товаров в зависимости от их популярности помогут максимизир</w:t>
      </w:r>
      <w:r>
        <w:t>овать эффективность размещения.</w:t>
      </w:r>
    </w:p>
    <w:p w:rsidR="00EC3FB3" w:rsidRDefault="00EC3FB3" w:rsidP="00EC3FB3">
      <w:r>
        <w:t xml:space="preserve">Нельзя забывать о визуальном облике полок и их чистоте. Чистые и аккуратно оформленные полки создают более привлекательное визуальное восприятие магазина и товаров. Визуальные </w:t>
      </w:r>
      <w:r>
        <w:lastRenderedPageBreak/>
        <w:t>элементы, такие как цвета и формы, также могут использоваться для привлечения внимания к о</w:t>
      </w:r>
      <w:r>
        <w:t>пределенным товарам или акциям.</w:t>
      </w:r>
    </w:p>
    <w:p w:rsidR="00EC3FB3" w:rsidRDefault="00EC3FB3" w:rsidP="00EC3FB3">
      <w:r>
        <w:t>Наконец, важно учитывать индивидуальные предпочтения и потребности клиентов. Например, некоторые товары могут иметь специфические потребительские группы, и их размещение должно</w:t>
      </w:r>
      <w:r>
        <w:t xml:space="preserve"> учитывать интересы этих групп.</w:t>
      </w:r>
    </w:p>
    <w:p w:rsidR="00EC3FB3" w:rsidRPr="00EC3FB3" w:rsidRDefault="00EC3FB3" w:rsidP="00EC3FB3">
      <w:r>
        <w:t xml:space="preserve">В итоге, эффективное размещение товара на полках - это искусство, которое объединяет знание потребителей, принципы </w:t>
      </w:r>
      <w:proofErr w:type="spellStart"/>
      <w:r>
        <w:t>мерчендайзинга</w:t>
      </w:r>
      <w:proofErr w:type="spellEnd"/>
      <w:r>
        <w:t xml:space="preserve"> и аналитические данные. Оптимальное использование всех этих элементов помогает магазинам привлечь больше покупателей, увеличить продажи и улучшить общий опыт покупки, что является ключевым для успеха в современной розничной торговле.</w:t>
      </w:r>
      <w:bookmarkEnd w:id="0"/>
    </w:p>
    <w:sectPr w:rsidR="00EC3FB3" w:rsidRPr="00EC3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827"/>
    <w:rsid w:val="00781827"/>
    <w:rsid w:val="00EC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3A783"/>
  <w15:chartTrackingRefBased/>
  <w15:docId w15:val="{137398E0-BB5A-4D68-A968-EB465E11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3F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F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2023-11-20T05:00:00Z</dcterms:created>
  <dcterms:modified xsi:type="dcterms:W3CDTF">2023-11-20T05:00:00Z</dcterms:modified>
</cp:coreProperties>
</file>