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E9" w:rsidRDefault="001D683C" w:rsidP="001D683C">
      <w:pPr>
        <w:pStyle w:val="1"/>
        <w:jc w:val="center"/>
      </w:pPr>
      <w:r w:rsidRPr="001D683C">
        <w:t xml:space="preserve">Сравнение традиционного и цифрового </w:t>
      </w:r>
      <w:proofErr w:type="spellStart"/>
      <w:r w:rsidRPr="001D683C">
        <w:t>мерчендайзинга</w:t>
      </w:r>
      <w:proofErr w:type="spellEnd"/>
    </w:p>
    <w:p w:rsidR="001D683C" w:rsidRDefault="001D683C" w:rsidP="001D683C"/>
    <w:p w:rsidR="001D683C" w:rsidRDefault="001D683C" w:rsidP="001D683C">
      <w:bookmarkStart w:id="0" w:name="_GoBack"/>
      <w:proofErr w:type="spellStart"/>
      <w:r>
        <w:t>Мерчендайзинг</w:t>
      </w:r>
      <w:proofErr w:type="spellEnd"/>
      <w:r>
        <w:t xml:space="preserve"> – это стратегия управления товарами и их представлением с целью максимизации продаж и удовлетворения потребителей. Традиционный </w:t>
      </w:r>
      <w:proofErr w:type="spellStart"/>
      <w:r>
        <w:t>мерчендайзинг</w:t>
      </w:r>
      <w:proofErr w:type="spellEnd"/>
      <w:r>
        <w:t xml:space="preserve"> представляет собой организацию товаров и их демонстрацию в физической розничной среде, такой как магазины, супермаркеты и аптеки. С другой стороны, цифровой </w:t>
      </w:r>
      <w:proofErr w:type="spellStart"/>
      <w:r>
        <w:t>мерчендайзинг</w:t>
      </w:r>
      <w:proofErr w:type="spellEnd"/>
      <w:r>
        <w:t xml:space="preserve"> фокусируется на онлайн-пространстве и включает в себя визуальные и интерактивные методы п</w:t>
      </w:r>
      <w:r>
        <w:t>редставления продуктов и услуг.</w:t>
      </w:r>
    </w:p>
    <w:p w:rsidR="001D683C" w:rsidRDefault="001D683C" w:rsidP="001D683C">
      <w:r>
        <w:t xml:space="preserve">Одним из основных отличий между традиционным и цифровым </w:t>
      </w:r>
      <w:proofErr w:type="spellStart"/>
      <w:r>
        <w:t>мерчендайзингом</w:t>
      </w:r>
      <w:proofErr w:type="spellEnd"/>
      <w:r>
        <w:t xml:space="preserve"> является среда, в которой они действуют. Традиционный </w:t>
      </w:r>
      <w:proofErr w:type="spellStart"/>
      <w:r>
        <w:t>мерчендайзинг</w:t>
      </w:r>
      <w:proofErr w:type="spellEnd"/>
      <w:r>
        <w:t xml:space="preserve"> ориентирован на физическое пространство, где товары выставляются на полках, витринах и других торговых площадях. В то время как цифровой </w:t>
      </w:r>
      <w:proofErr w:type="spellStart"/>
      <w:r>
        <w:t>мерчендайзинг</w:t>
      </w:r>
      <w:proofErr w:type="spellEnd"/>
      <w:r>
        <w:t xml:space="preserve"> происходит в онлайн-среде, где товары представлены на веб-сайтах, мобильных пр</w:t>
      </w:r>
      <w:r>
        <w:t>иложениях и в социальных сетях.</w:t>
      </w:r>
    </w:p>
    <w:p w:rsidR="001D683C" w:rsidRDefault="001D683C" w:rsidP="001D683C">
      <w:r>
        <w:t xml:space="preserve">Еще одним существенным различием является способ взаимодействия с потребителями. Традиционный </w:t>
      </w:r>
      <w:proofErr w:type="spellStart"/>
      <w:r>
        <w:t>мерчендайзинг</w:t>
      </w:r>
      <w:proofErr w:type="spellEnd"/>
      <w:r>
        <w:t xml:space="preserve"> ориентирован на физических покупателей, и воздействие на них происходит через визуальные и тактильные средства – выкладка товаров, дизайн магазина и обслуживание клиентов. В то время как цифровой </w:t>
      </w:r>
      <w:proofErr w:type="spellStart"/>
      <w:r>
        <w:t>мерчендайзинг</w:t>
      </w:r>
      <w:proofErr w:type="spellEnd"/>
      <w:r>
        <w:t xml:space="preserve"> обеспечивает более широкие возможности для взаимодействия с потребителями, такие как персонализированные рекомендации, интерактивные демонстрации п</w:t>
      </w:r>
      <w:r>
        <w:t>родуктов и онлайн-консультации.</w:t>
      </w:r>
    </w:p>
    <w:p w:rsidR="001D683C" w:rsidRDefault="001D683C" w:rsidP="001D683C">
      <w:r>
        <w:t xml:space="preserve">Еще одним преимуществом цифрового </w:t>
      </w:r>
      <w:proofErr w:type="spellStart"/>
      <w:r>
        <w:t>мерчендайзинга</w:t>
      </w:r>
      <w:proofErr w:type="spellEnd"/>
      <w:r>
        <w:t xml:space="preserve"> является возможность собирать и анализировать большие объемы данных о поведении потребителей. Это позволяет более точно адаптировать стратегии </w:t>
      </w:r>
      <w:proofErr w:type="spellStart"/>
      <w:r>
        <w:t>мерчендайзинга</w:t>
      </w:r>
      <w:proofErr w:type="spellEnd"/>
      <w:r>
        <w:t xml:space="preserve"> под индивидуальные потребности и предпочтения клиентов. Также цифровой </w:t>
      </w:r>
      <w:proofErr w:type="spellStart"/>
      <w:r>
        <w:t>мерчендайзинг</w:t>
      </w:r>
      <w:proofErr w:type="spellEnd"/>
      <w:r>
        <w:t xml:space="preserve"> обеспечивает более быстрый доступ к информации о товарах, что может ускорить процесс</w:t>
      </w:r>
      <w:r>
        <w:t xml:space="preserve"> принятия решения покупателями.</w:t>
      </w:r>
    </w:p>
    <w:p w:rsidR="001D683C" w:rsidRDefault="001D683C" w:rsidP="001D683C">
      <w:r>
        <w:t xml:space="preserve">Однако, несмотря на преимущества цифрового </w:t>
      </w:r>
      <w:proofErr w:type="spellStart"/>
      <w:r>
        <w:t>мерчендайзинга</w:t>
      </w:r>
      <w:proofErr w:type="spellEnd"/>
      <w:r>
        <w:t xml:space="preserve">, традиционный </w:t>
      </w:r>
      <w:proofErr w:type="spellStart"/>
      <w:r>
        <w:t>мерчендайзинг</w:t>
      </w:r>
      <w:proofErr w:type="spellEnd"/>
      <w:r>
        <w:t xml:space="preserve"> остается важным в розничной индустрии. Физическое присутствие магазинов и возможность оценить товары на месте по-прежнему имеют большое значение для многих покупателей. К тому же, традиционный </w:t>
      </w:r>
      <w:proofErr w:type="spellStart"/>
      <w:r>
        <w:t>мерчендайзинг</w:t>
      </w:r>
      <w:proofErr w:type="spellEnd"/>
      <w:r>
        <w:t xml:space="preserve"> создает уникальную атмосферу и </w:t>
      </w:r>
      <w:proofErr w:type="spellStart"/>
      <w:r>
        <w:t>брендированную</w:t>
      </w:r>
      <w:proofErr w:type="spellEnd"/>
      <w:r>
        <w:t xml:space="preserve"> идентичность для магазинов.</w:t>
      </w:r>
    </w:p>
    <w:p w:rsidR="001D683C" w:rsidRDefault="001D683C" w:rsidP="001D683C">
      <w:r>
        <w:t xml:space="preserve">Дополнительно стоит отметить, что цифровой </w:t>
      </w:r>
      <w:proofErr w:type="spellStart"/>
      <w:r>
        <w:t>мерчендайзинг</w:t>
      </w:r>
      <w:proofErr w:type="spellEnd"/>
      <w:r>
        <w:t xml:space="preserve"> предоставляет более широкий спектр инструментов для улучшения взаимодействия с клиентами. Это включает в себя использование интерактивных элементов, таких как виртуальные примерки одежды или макияжа, а также возможность оставлять отзывы и рецензии на товары. Клиенты могут также получать персонализированные уведомления о спе</w:t>
      </w:r>
      <w:r>
        <w:t>циальных предложениях и акциях.</w:t>
      </w:r>
    </w:p>
    <w:p w:rsidR="001D683C" w:rsidRDefault="001D683C" w:rsidP="001D683C">
      <w:r>
        <w:t xml:space="preserve">Еще одним преимуществом цифрового </w:t>
      </w:r>
      <w:proofErr w:type="spellStart"/>
      <w:r>
        <w:t>мерчендайзинга</w:t>
      </w:r>
      <w:proofErr w:type="spellEnd"/>
      <w:r>
        <w:t xml:space="preserve"> является расширение географической доступности продуктов. Онлайн-торговля позволяет доставлять товары по всему миру, что может увеличить аудиторию и потенциальные продажи. Кроме того, цифровой </w:t>
      </w:r>
      <w:proofErr w:type="spellStart"/>
      <w:r>
        <w:t>мерчендайзинг</w:t>
      </w:r>
      <w:proofErr w:type="spellEnd"/>
      <w:r>
        <w:t xml:space="preserve"> не ограничен рабочими часами магазина, что обеспечивает доступность</w:t>
      </w:r>
      <w:r>
        <w:t xml:space="preserve"> к товарам в любое время суток.</w:t>
      </w:r>
    </w:p>
    <w:p w:rsidR="001D683C" w:rsidRDefault="001D683C" w:rsidP="001D683C">
      <w:r>
        <w:t xml:space="preserve">Тем не менее, важно понимать, что оба типа </w:t>
      </w:r>
      <w:proofErr w:type="spellStart"/>
      <w:r>
        <w:t>мерчендайзинга</w:t>
      </w:r>
      <w:proofErr w:type="spellEnd"/>
      <w:r>
        <w:t xml:space="preserve"> требуют инвестиций в разработку и реализацию. Традиционный </w:t>
      </w:r>
      <w:proofErr w:type="spellStart"/>
      <w:r>
        <w:t>мерчендайзинг</w:t>
      </w:r>
      <w:proofErr w:type="spellEnd"/>
      <w:r>
        <w:t xml:space="preserve"> связан с арендой торговых площадей, обучением персонала и оформлением магазинов, в то время как цифровой </w:t>
      </w:r>
      <w:proofErr w:type="spellStart"/>
      <w:r>
        <w:t>мерчендайзинг</w:t>
      </w:r>
      <w:proofErr w:type="spellEnd"/>
      <w:r>
        <w:t xml:space="preserve"> требует разработки и поддержки веб-сайтов, мобильных приложений </w:t>
      </w:r>
      <w:r>
        <w:t>и цифровых платформ.</w:t>
      </w:r>
    </w:p>
    <w:p w:rsidR="001D683C" w:rsidRDefault="001D683C" w:rsidP="001D683C">
      <w:r>
        <w:lastRenderedPageBreak/>
        <w:t xml:space="preserve">В конечном итоге, выбор между традиционным и цифровым </w:t>
      </w:r>
      <w:proofErr w:type="spellStart"/>
      <w:r>
        <w:t>мерчендайзингом</w:t>
      </w:r>
      <w:proofErr w:type="spellEnd"/>
      <w:r>
        <w:t xml:space="preserve"> зависит от специфики бизнеса, целевой аудитории и стратегических целей компании. Многие успешные розничные компании комбинируют оба подхода для максимального охвата рынка и удовлетворения потребностей разнообразных клиентов.</w:t>
      </w:r>
    </w:p>
    <w:p w:rsidR="001D683C" w:rsidRPr="001D683C" w:rsidRDefault="001D683C" w:rsidP="001D683C">
      <w:r>
        <w:t xml:space="preserve">В заключение, традиционный и цифровой </w:t>
      </w:r>
      <w:proofErr w:type="spellStart"/>
      <w:r>
        <w:t>мерчендайзинг</w:t>
      </w:r>
      <w:proofErr w:type="spellEnd"/>
      <w:r>
        <w:t xml:space="preserve"> имеют свои уникальные характеристики и преимущества, и они могут дополнять друг друга в стратегии управления товарами и продажами. В зависимости от целевой аудитории и конкретных целей компании, можно выбрать подходящую комбинацию этих методов, чтобы обеспечить успешное продвижение товаров и удовлетворение потребителей.</w:t>
      </w:r>
      <w:bookmarkEnd w:id="0"/>
    </w:p>
    <w:sectPr w:rsidR="001D683C" w:rsidRPr="001D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E9"/>
    <w:rsid w:val="001D683C"/>
    <w:rsid w:val="003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9F83"/>
  <w15:chartTrackingRefBased/>
  <w15:docId w15:val="{3A712AF9-63EB-435D-90F5-CE02E5F8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2023-11-20T10:26:00Z</dcterms:created>
  <dcterms:modified xsi:type="dcterms:W3CDTF">2023-11-20T10:27:00Z</dcterms:modified>
</cp:coreProperties>
</file>