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F9" w:rsidRDefault="00BE07E6" w:rsidP="00BE07E6">
      <w:pPr>
        <w:pStyle w:val="1"/>
        <w:jc w:val="center"/>
      </w:pPr>
      <w:r w:rsidRPr="00BE07E6">
        <w:t>Проблемы и решения в области обработки редких и ценных металлов</w:t>
      </w:r>
    </w:p>
    <w:p w:rsidR="00BE07E6" w:rsidRDefault="00BE07E6" w:rsidP="00BE07E6"/>
    <w:p w:rsidR="00BE07E6" w:rsidRDefault="00BE07E6" w:rsidP="00BE07E6">
      <w:bookmarkStart w:id="0" w:name="_GoBack"/>
      <w:r>
        <w:t>Обработка редких и ценных металлов представляет собой особую отрасль металлообработки, которая сталкивается с уникальными вызовами и проблемами. Редкие металлы, такие как тантал, ниобий, вольфрам и другие, обладают уникальными физическими и химическими свойствами, что делает их востребованными в различных отраслях, от электроники до аэрокосмической промышленности. Однако обработка и обработка этих металлов часто сталки</w:t>
      </w:r>
      <w:r>
        <w:t>ваются с рядом сложных проблем.</w:t>
      </w:r>
    </w:p>
    <w:p w:rsidR="00BE07E6" w:rsidRDefault="00BE07E6" w:rsidP="00BE07E6">
      <w:r>
        <w:t xml:space="preserve">Одной из главных проблем в обработке редких и ценных металлов является их высокая твердость и стойкость к износу. Эти металлы часто используются для создания деталей, которые подвергаются высоким механическим и термическим нагрузкам, и, следовательно, требуют высокой точности обработки. Для решения этой проблемы применяются специализированные абразивные инструменты, изготовленные из материалов с высокой твердостью, таких </w:t>
      </w:r>
      <w:r>
        <w:t>как алмазы и карбиды вольфрама.</w:t>
      </w:r>
    </w:p>
    <w:p w:rsidR="00BE07E6" w:rsidRDefault="00BE07E6" w:rsidP="00BE07E6">
      <w:r>
        <w:t>Еще одной проблемой является высокая химическая стойкость редких металлов, которая затрудняет их обработку с использованием обычных химических методов. Для решения этой проблемы часто применяют электроэрозионное и химическое обработки, которые позволяют удалять материал с поверхности металла б</w:t>
      </w:r>
      <w:r>
        <w:t>ез его химического воздействия.</w:t>
      </w:r>
    </w:p>
    <w:p w:rsidR="00BE07E6" w:rsidRDefault="00BE07E6" w:rsidP="00BE07E6">
      <w:r>
        <w:t xml:space="preserve">Следующей проблемой является высокая стоимость редких и ценных металлов. Их добыча и обработка требуют больших затрат на энергию и ресурсы, что делает процесс обработки дорогим и требующим оптимизации. Для снижения затрат и увеличения эффективности процесса часто используют методы переработки и </w:t>
      </w:r>
      <w:r>
        <w:t>вторичной обработки металлов.</w:t>
      </w:r>
    </w:p>
    <w:p w:rsidR="00BE07E6" w:rsidRDefault="00BE07E6" w:rsidP="00BE07E6">
      <w:r>
        <w:t>Проблемой может быть также экологическое воздействие процессов обработки редких металлов. Многие из них могут быть токсичными или иметь негативное воздействие на окружающую среду. Поэтому важно разрабатывать и применять экологически чистые технологии обработки, а также внедрять системы управления отходами и обеспечивать безопасность работников.</w:t>
      </w:r>
    </w:p>
    <w:p w:rsidR="00BE07E6" w:rsidRDefault="00BE07E6" w:rsidP="00BE07E6">
      <w:r>
        <w:t>Дополнительно стоит отметить, что в силу ограниченности запасов редких металлов на Земле, существует необходимость в их бережном использовании и переработке. Это означает, что эффективные методы обработки и вторичной переработки редких металлов имеют большое значение с экономическо</w:t>
      </w:r>
      <w:r>
        <w:t>й и экологической точек зрения.</w:t>
      </w:r>
    </w:p>
    <w:p w:rsidR="00BE07E6" w:rsidRDefault="00BE07E6" w:rsidP="00BE07E6">
      <w:r>
        <w:t>Разработка новых материалов и технологий обработки редких металлов также способствует их более широкому применению. Например, разработка новых сплавов с использованием редких металлов может улучшить характеристики изделий и уменьшить потребность в этих металлах. Это может снизить зависимость от добычи редких металлов и способство</w:t>
      </w:r>
      <w:r>
        <w:t>вать устойчивости производства.</w:t>
      </w:r>
    </w:p>
    <w:p w:rsidR="00BE07E6" w:rsidRDefault="00BE07E6" w:rsidP="00BE07E6">
      <w:r>
        <w:t>Однако одной из ключевых задач в области обработки редких металлов остается разработка и внедрение более эффективных и экологически чистых технологий. Это позволит улучшить процессы добычи и обработки, снизить затраты на энергию и ресурсы, а также минимизировать негативное в</w:t>
      </w:r>
      <w:r>
        <w:t>оздействие на окружающую среду.</w:t>
      </w:r>
    </w:p>
    <w:p w:rsidR="00BE07E6" w:rsidRDefault="00BE07E6" w:rsidP="00BE07E6">
      <w:r>
        <w:t xml:space="preserve">Инновации в области обработки редких и ценных металлов остаются актуальной задачей для научных и исследовательских учреждений, а также для предприятий, занимающихся металлообработкой. Решение этих проблем позволит удовлетворить спрос на редкие металлы и </w:t>
      </w:r>
      <w:r>
        <w:lastRenderedPageBreak/>
        <w:t>обеспечить устойчивость и развитие различных отраслей промышленности, где они широко используются.</w:t>
      </w:r>
    </w:p>
    <w:p w:rsidR="00BE07E6" w:rsidRPr="00BE07E6" w:rsidRDefault="00BE07E6" w:rsidP="00BE07E6">
      <w:r>
        <w:t>В заключение, обработка редких и ценных металлов представляет собой сложную и важную область металлообработки. Решение проблем, связанных с этими металлами, требует инноваций, разработки специализированных методов и технологий, а также соблюдения высоких стандартов качества и экологической безопасности. Эффективная обработка редких металлов имеет важное значение для развития современной промышленности и технологий.</w:t>
      </w:r>
      <w:bookmarkEnd w:id="0"/>
    </w:p>
    <w:sectPr w:rsidR="00BE07E6" w:rsidRPr="00BE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F9"/>
    <w:rsid w:val="00B061F9"/>
    <w:rsid w:val="00B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22FB"/>
  <w15:chartTrackingRefBased/>
  <w15:docId w15:val="{08B5C38B-322D-4A02-BBFB-1C8A12F3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2023-11-21T03:49:00Z</dcterms:created>
  <dcterms:modified xsi:type="dcterms:W3CDTF">2023-11-21T03:50:00Z</dcterms:modified>
</cp:coreProperties>
</file>