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75" w:rsidRDefault="00931288" w:rsidP="00931288">
      <w:pPr>
        <w:pStyle w:val="1"/>
        <w:jc w:val="center"/>
      </w:pPr>
      <w:r w:rsidRPr="00931288">
        <w:t>Нелинейная динамика и хаос в механических системах</w:t>
      </w:r>
    </w:p>
    <w:p w:rsidR="00931288" w:rsidRDefault="00931288" w:rsidP="00931288"/>
    <w:p w:rsidR="00931288" w:rsidRDefault="00931288" w:rsidP="00931288">
      <w:bookmarkStart w:id="0" w:name="_GoBack"/>
      <w:r>
        <w:t>Нелинейная динамика и хаос в механических системах представляют собой важную область метрологии и физики, которая исследует сложное поведение систем, не подчиняющихся классическим законам линейной механики. В отличие от линейных систем, где отклик на внешнее воздействие пропорционален самому воздействию, в нелинейных системах возникают нелинейные зависимости между входом и выходом, что может привести к нео</w:t>
      </w:r>
      <w:r>
        <w:t>жиданным и сложным результатам.</w:t>
      </w:r>
    </w:p>
    <w:p w:rsidR="00931288" w:rsidRDefault="00931288" w:rsidP="00931288">
      <w:r>
        <w:t>Основным понятием в нелинейной динамике является понятие "хаоса". Хаос описывает стохастическое и непредсказуемое поведение системы, даже если её начальные условия известны с большой точностью. Это связано с чувствительностью к начальным условиям, что означает, что малые изменения в начальных условиях могут привести к существенно разным результатам в будущем. Хаос может проявляться в самых разных системах, от движения планет до колебаний маятни</w:t>
      </w:r>
      <w:r>
        <w:t>ков и даже в финансовых рынках.</w:t>
      </w:r>
    </w:p>
    <w:p w:rsidR="00931288" w:rsidRDefault="00931288" w:rsidP="00931288">
      <w:r>
        <w:t xml:space="preserve">Одним из известных примеров нелинейной динамики является "физический маятник". В классической механике маятник описывается линейным уравнением гармонических колебаний, </w:t>
      </w:r>
      <w:proofErr w:type="gramStart"/>
      <w:r>
        <w:t>но</w:t>
      </w:r>
      <w:proofErr w:type="gramEnd"/>
      <w:r>
        <w:t xml:space="preserve"> если учесть нелинейные эффекты, такие как большие амплитуды или длинные периоды колебаний, система может перейти в состояние хаоса. Этот пример показывает, что нелинейные эффекты могут проявляться даже в</w:t>
      </w:r>
      <w:r>
        <w:t xml:space="preserve"> простых механических системах.</w:t>
      </w:r>
    </w:p>
    <w:p w:rsidR="00931288" w:rsidRDefault="00931288" w:rsidP="00931288">
      <w:r>
        <w:t xml:space="preserve">Изучение нелинейной динамики и хаоса имеет важное значение в метрологии и науке, так как оно позволяет понять и объяснить сложное поведение различных физических систем. Это также имеет практическое применение в различных областях, включая прогнозирование погоды, анализ финансовых рынков, контроль за движением </w:t>
      </w:r>
      <w:r>
        <w:t>космических аппаратов и другие.</w:t>
      </w:r>
    </w:p>
    <w:p w:rsidR="00931288" w:rsidRDefault="00931288" w:rsidP="00931288">
      <w:r>
        <w:t>Важным аспектом изучения нелинейной динамики является разработка методов и технологий для анализа и контроля хаотических систем. Это включает в себя разработку алгоритмов и математических моделей, а также создание экспериментальных установок и приборов для измерения</w:t>
      </w:r>
      <w:r>
        <w:t xml:space="preserve"> параметров хаотических систем.</w:t>
      </w:r>
    </w:p>
    <w:p w:rsidR="00931288" w:rsidRDefault="00931288" w:rsidP="00931288">
      <w:r>
        <w:t>Таким образом, нелинейная динамика и хаос в механических системах представляют собой важную область метрологии и физики, которая исследует сложное и непредсказуемое поведение различных систем. Изучение этой области позволяет понять и контролировать хаотические процессы, что имеет значение как для фундаментальных научных исследований, так и для практических приложений.</w:t>
      </w:r>
    </w:p>
    <w:p w:rsidR="00931288" w:rsidRDefault="00931288" w:rsidP="00931288">
      <w:r>
        <w:t>Дальнейшие исследования в области нелинейной динамики и хаоса в механических системах направлены на расширение понимания этого сложного явления и его применение в разл</w:t>
      </w:r>
      <w:r>
        <w:t>ичных областях науки и техники.</w:t>
      </w:r>
    </w:p>
    <w:p w:rsidR="00931288" w:rsidRDefault="00931288" w:rsidP="00931288">
      <w:r>
        <w:t>Одним из интересных направлений исследований является управление хаосом. Ученые и инженеры разрабатывают методы и стратегии для управления хаотическими системами и перевода их в желаемое состояние. Это имеет практическое применение, например, в стабилизации движения космических аппаратов или в создании более эффектив</w:t>
      </w:r>
      <w:r>
        <w:t>ных систем передачи информации.</w:t>
      </w:r>
    </w:p>
    <w:p w:rsidR="00931288" w:rsidRDefault="00931288" w:rsidP="00931288">
      <w:r>
        <w:t>Другим важным аспектом является применение нелинейной динамики и хаоса в метрологии. Это позволяет разрабатывать новые методы измерения и контроля, которые учитывают сложное поведение систем и позволяют более точно измерять параметры и характеристики объектов и процессов.</w:t>
      </w:r>
    </w:p>
    <w:p w:rsidR="00931288" w:rsidRDefault="00931288" w:rsidP="00931288">
      <w:r>
        <w:lastRenderedPageBreak/>
        <w:t>Изучение хаоса также имеет значение для понимания природных явлений, таких как погодные изменения, динамика популяций живых организмов и даже колебания финансовых рынков. Моделирование и анализ хаотических систем позволяют предсказывать и управлять этими явлениями, что имеет важное знач</w:t>
      </w:r>
      <w:r>
        <w:t>ение для нашего понимания мира.</w:t>
      </w:r>
    </w:p>
    <w:p w:rsidR="00931288" w:rsidRDefault="00931288" w:rsidP="00931288">
      <w:r>
        <w:t>Важным аспектом дальнейших исследований является развитие вычислительных методов и вычислительной техники, которые позволяют анализировать сложные нелинейные системы и проводить численные эксперименты. Современные компьютеры и вычислительные методы играют ключевую роль в исследовани</w:t>
      </w:r>
      <w:r>
        <w:t>ях нелинейной динамики и хаоса.</w:t>
      </w:r>
    </w:p>
    <w:p w:rsidR="00931288" w:rsidRPr="00931288" w:rsidRDefault="00931288" w:rsidP="00931288">
      <w:r>
        <w:t>В заключение, нелинейная динамика и хаос в механических системах представляют собой увлекательное исследовательское поле, которое оказывает влияние на множество областей науки и техники. Понимание и управление хаосом открывают новые перспективы для развития технологий и приложений, а также позволяют более глубоко понимать сложные и непредсказуемые явления в природе и в искусстве.</w:t>
      </w:r>
      <w:bookmarkEnd w:id="0"/>
    </w:p>
    <w:sectPr w:rsidR="00931288" w:rsidRPr="0093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5"/>
    <w:rsid w:val="00931288"/>
    <w:rsid w:val="00B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A44"/>
  <w15:chartTrackingRefBased/>
  <w15:docId w15:val="{469A477C-8573-4093-A3F4-F9E1CAB1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2023-11-23T15:21:00Z</dcterms:created>
  <dcterms:modified xsi:type="dcterms:W3CDTF">2023-11-23T15:22:00Z</dcterms:modified>
</cp:coreProperties>
</file>