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3D" w:rsidRDefault="00343E15" w:rsidP="00343E15">
      <w:pPr>
        <w:pStyle w:val="1"/>
        <w:jc w:val="center"/>
      </w:pPr>
      <w:r w:rsidRPr="00343E15">
        <w:t>История развития микробиологии</w:t>
      </w:r>
    </w:p>
    <w:p w:rsidR="00343E15" w:rsidRDefault="00343E15" w:rsidP="00343E15"/>
    <w:p w:rsidR="00343E15" w:rsidRDefault="00343E15" w:rsidP="00343E15">
      <w:bookmarkStart w:id="0" w:name="_GoBack"/>
      <w:r>
        <w:t xml:space="preserve">Микробиология, наука о микроорганизмах, прошла долгий путь развития. Её история началась в 17 веке с открытий Антона </w:t>
      </w:r>
      <w:proofErr w:type="spellStart"/>
      <w:r>
        <w:t>ван</w:t>
      </w:r>
      <w:proofErr w:type="spellEnd"/>
      <w:r>
        <w:t xml:space="preserve"> Левенгука, который впервые увидел микроорганизмы под микроскопом. Это стало революционным моментом, поскольку до этого человечество не подозревало о существовании таких маленьких форм жизни. В 19 веке Луи Пастер сыграл ключевую роль в развитии микробиологии, доказав, что микроорганизмы вызывают процессы брожения и болезни. Его работы по пастеризации и созданию вакцин оказали огромное влияние на</w:t>
      </w:r>
      <w:r>
        <w:t xml:space="preserve"> медицину и сельское хозяйство.</w:t>
      </w:r>
    </w:p>
    <w:p w:rsidR="00343E15" w:rsidRDefault="00343E15" w:rsidP="00343E15">
      <w:r>
        <w:t>Роберт Кох, другой значительный учёный той эпохи, внёс вклад в микробиологию, установив причинно-следственные связи между микроорганизмами и заболеваниями. Он открыл возбудителей туберкулёза и холеры, а также разработал методы культивирования бактерий. В начале 20 века микробиология расширилась благодаря открытиям антибиотиков, что стало ещё одним значительным шагом в борьбе с инфекционными заболеваниями. Александр Флеминг, открывший пенициллин, сыграл</w:t>
      </w:r>
      <w:r>
        <w:t xml:space="preserve"> ключевую роль в этом процессе.</w:t>
      </w:r>
    </w:p>
    <w:p w:rsidR="00343E15" w:rsidRDefault="00343E15" w:rsidP="00343E15">
      <w:r>
        <w:t>С течением времени микробиология стала охватывать более широкие области, включая вирусологию, микологию, и бактериологию. Открытие структуры ДНК и развитие генетической инженерии в середине 20 века открыли новые горизонты для исследований в области микробиологии. В наши дни микробиология играет важную роль в многих областях, от биотехнологии до экологии, от разработки новых лекарств до понимания глобальных процессов, таких как изменение климата.</w:t>
      </w:r>
    </w:p>
    <w:p w:rsidR="00343E15" w:rsidRDefault="00343E15" w:rsidP="00343E15">
      <w:r>
        <w:t xml:space="preserve">Современная микробиология охватывает различные </w:t>
      </w:r>
      <w:proofErr w:type="spellStart"/>
      <w:r>
        <w:t>поддисциплины</w:t>
      </w:r>
      <w:proofErr w:type="spellEnd"/>
      <w:r>
        <w:t>. Микробная генетика, например, изучает генетические механизмы микроорганизмов, в то время как молекулярная микробиология сосредоточена на молекулярных процессах внутри микроорганизмов. Экологическая микробиология исследует роль микроорганизмов в биосфере, включая их влияние на циклы углерода и азота. Пищевая микробиология занимается вопросами сохранности и качества пищевых продуктов, а также использованием микро</w:t>
      </w:r>
      <w:r>
        <w:t>организмов в производстве пищи.</w:t>
      </w:r>
    </w:p>
    <w:p w:rsidR="00343E15" w:rsidRDefault="00343E15" w:rsidP="00343E15">
      <w:r>
        <w:t xml:space="preserve">Развитие технологий, таких как высокопроизводительное </w:t>
      </w:r>
      <w:proofErr w:type="spellStart"/>
      <w:r>
        <w:t>секвенирование</w:t>
      </w:r>
      <w:proofErr w:type="spellEnd"/>
      <w:r>
        <w:t xml:space="preserve">, позволило ученым глубже понять микробные сообщества и их взаимодействие с окружающей средой и человеком. </w:t>
      </w:r>
      <w:proofErr w:type="spellStart"/>
      <w:r>
        <w:t>Микробиом</w:t>
      </w:r>
      <w:proofErr w:type="spellEnd"/>
      <w:r>
        <w:t xml:space="preserve"> человека, совокупность всех микроорганизмов, живущих в и на теле человека, стал предметом интенсивных исследований, поскольку он играет важную роль в здоровье и</w:t>
      </w:r>
      <w:r>
        <w:t xml:space="preserve"> болезнях.</w:t>
      </w:r>
    </w:p>
    <w:p w:rsidR="00343E15" w:rsidRDefault="00343E15" w:rsidP="00343E15">
      <w:r>
        <w:t>Благодаря микробиологии были разработаны новые методы лечения заболеваний, например, использование бактериофагов для борьбы с бактериальными инфекциями. Также значительный вклад внесла промышленная микробиология, которая использует микроорганизмы для производства антибиотиков, вакцин, ферме</w:t>
      </w:r>
      <w:r>
        <w:t>нтов и других важных продуктов.</w:t>
      </w:r>
    </w:p>
    <w:p w:rsidR="00343E15" w:rsidRDefault="00343E15" w:rsidP="00343E15">
      <w:r>
        <w:t>В конце концов, микробиология продолжает раскрывать тайны микроскопического мира, внося весомый вклад в развитие науки и технологий, улучшение здоровья человека и сохранение окружающей среды. Современные исследования в этой области продолжают расширять наши знания о жизни на Земле и предоставляют новые инструменты для решения глобальных вызовов.</w:t>
      </w:r>
    </w:p>
    <w:p w:rsidR="00343E15" w:rsidRDefault="00343E15" w:rsidP="00343E15">
      <w:r>
        <w:t>Кроме того, микробиология играет ключевую роль в изучении резистентности к антибиотикам, которая стала одной из крупнейших угроз глобального здравоохранения в современном мире. Разработка новых антибиотиков и понимание механизмов устойчивости микроорганизмов к лекарственным препаратам являются важн</w:t>
      </w:r>
      <w:r>
        <w:t>ыми задачами для микробиологов.</w:t>
      </w:r>
    </w:p>
    <w:p w:rsidR="00343E15" w:rsidRDefault="00343E15" w:rsidP="00343E15">
      <w:r>
        <w:lastRenderedPageBreak/>
        <w:t xml:space="preserve">В области биотехнологии микробиология предоставляет инструменты для создания возобновляемых источников энергии, таких как </w:t>
      </w:r>
      <w:proofErr w:type="spellStart"/>
      <w:r>
        <w:t>биотопливо</w:t>
      </w:r>
      <w:proofErr w:type="spellEnd"/>
      <w:r>
        <w:t xml:space="preserve">, и для </w:t>
      </w:r>
      <w:proofErr w:type="spellStart"/>
      <w:r>
        <w:t>биоремедиации</w:t>
      </w:r>
      <w:proofErr w:type="spellEnd"/>
      <w:r>
        <w:t>, процесса использования микроорганизмов для очистки загрязненной среды. Это направление исследований помогает решать экологические проблемы, связанные с заг</w:t>
      </w:r>
      <w:r>
        <w:t>рязнением и изменением климата.</w:t>
      </w:r>
    </w:p>
    <w:p w:rsidR="00343E15" w:rsidRDefault="00343E15" w:rsidP="00343E15">
      <w:r>
        <w:t>Микробиологические исследования также привносят новые знания в области аграрных наук. Использование микроорганизмов в сельском хозяйстве помогает улучшить урожайность и здоровье растений, бороться с вредителями и болезнями, а т</w:t>
      </w:r>
      <w:r>
        <w:t>акже повышать плодородие почвы.</w:t>
      </w:r>
    </w:p>
    <w:p w:rsidR="00343E15" w:rsidRDefault="00343E15" w:rsidP="00343E15">
      <w:r>
        <w:t>В медицине микробиология тесно связана с иммунологией, помогая понять взаимодействие между патогенными микроорганизмами и иммунной системой человека. Это важно для разработки</w:t>
      </w:r>
      <w:r>
        <w:t xml:space="preserve"> новых вакцин и иммунотерапии.</w:t>
      </w:r>
    </w:p>
    <w:p w:rsidR="00343E15" w:rsidRPr="00343E15" w:rsidRDefault="00343E15" w:rsidP="00343E15">
      <w:r>
        <w:t>Наконец, микробиология оказывает влияние на образование и общественное здравоохранение, информируя население о важности гигиены и профилактики инфекционных заболеваний. В целом, микробиология продолжает быть динамично развивающейся наукой, вносящей весомый вклад в различные аспекты жизни человека и окружающей среды.</w:t>
      </w:r>
      <w:bookmarkEnd w:id="0"/>
    </w:p>
    <w:sectPr w:rsidR="00343E15" w:rsidRPr="0034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D"/>
    <w:rsid w:val="00343E15"/>
    <w:rsid w:val="005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CD65"/>
  <w15:chartTrackingRefBased/>
  <w15:docId w15:val="{D5F6AC61-6717-4933-BF08-9B486D81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2023-11-23T17:55:00Z</dcterms:created>
  <dcterms:modified xsi:type="dcterms:W3CDTF">2023-11-23T17:59:00Z</dcterms:modified>
</cp:coreProperties>
</file>