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1D0" w:rsidRDefault="00E339E5" w:rsidP="00E339E5">
      <w:pPr>
        <w:pStyle w:val="1"/>
        <w:jc w:val="center"/>
      </w:pPr>
      <w:r w:rsidRPr="00E339E5">
        <w:t>Структура и функции бактериальной клетки</w:t>
      </w:r>
    </w:p>
    <w:p w:rsidR="00E339E5" w:rsidRDefault="00E339E5" w:rsidP="00E339E5"/>
    <w:p w:rsidR="00E339E5" w:rsidRDefault="00E339E5" w:rsidP="00E339E5">
      <w:bookmarkStart w:id="0" w:name="_GoBack"/>
      <w:r>
        <w:t xml:space="preserve">Бактериальная клетка представляет собой основную единицу жизни бактерий и является примером </w:t>
      </w:r>
      <w:proofErr w:type="spellStart"/>
      <w:r>
        <w:t>прокариотической</w:t>
      </w:r>
      <w:proofErr w:type="spellEnd"/>
      <w:r>
        <w:t xml:space="preserve"> клетки, отличающейся от </w:t>
      </w:r>
      <w:proofErr w:type="spellStart"/>
      <w:r>
        <w:t>эукариотических</w:t>
      </w:r>
      <w:proofErr w:type="spellEnd"/>
      <w:r>
        <w:t xml:space="preserve"> клеток своей структурой и функциями. Она обладает рядом уникальных особенностей, которые определяют её жизнедеятельность и взаимодействие с окружающей средой. Одной из ключевых характеристик бактериальной клетки является её клеточная стенка, состоящая из </w:t>
      </w:r>
      <w:proofErr w:type="spellStart"/>
      <w:r>
        <w:t>пептидогликана</w:t>
      </w:r>
      <w:proofErr w:type="spellEnd"/>
      <w:r>
        <w:t>, который придаёт клетке прочность и форму. Эта структура защищает клетку от внешних воздействий и предотвращает её разрушение под в</w:t>
      </w:r>
      <w:r>
        <w:t>лиянием осмотического давления.</w:t>
      </w:r>
    </w:p>
    <w:p w:rsidR="00E339E5" w:rsidRDefault="00E339E5" w:rsidP="00E339E5">
      <w:r>
        <w:t xml:space="preserve">Внутри клетки располагается цитоплазма, содержащая все необходимые для жизнедеятельности компоненты, включая рибосомы, необходимые для синтеза белков, и </w:t>
      </w:r>
      <w:proofErr w:type="spellStart"/>
      <w:r>
        <w:t>нуклеоид</w:t>
      </w:r>
      <w:proofErr w:type="spellEnd"/>
      <w:r>
        <w:t xml:space="preserve"> - область, где локализована кольцевая ДНК бактерии. Отсутствие ядра является отличительной чертой прокариот. В цитоплазме также могут находиться </w:t>
      </w:r>
      <w:proofErr w:type="spellStart"/>
      <w:r>
        <w:t>плазмиды</w:t>
      </w:r>
      <w:proofErr w:type="spellEnd"/>
      <w:r>
        <w:t xml:space="preserve"> - небольшие кольцевые молекулы ДНК, которые необходимы для передачи генетической информации и обеспечения устойчивости к антибиотикам и</w:t>
      </w:r>
      <w:r>
        <w:t xml:space="preserve"> другим факторам внешней среды.</w:t>
      </w:r>
    </w:p>
    <w:p w:rsidR="00E339E5" w:rsidRDefault="00E339E5" w:rsidP="00E339E5">
      <w:r>
        <w:t>Многие бактерии обладают жгутиками или ресничками, которые обеспечивают подвижность клетки. Эти структуры позволяют бактерии перемещаться в поисках питательных веществ или убегать от неблагоприятных условий. Капсула, обнаруживаемая у некоторых бактерий, представляет собой дополнительный защитный слой, который помогает бактериям прилипать к различным поверхн</w:t>
      </w:r>
      <w:r>
        <w:t>остям и защищает от фагоцитоза.</w:t>
      </w:r>
    </w:p>
    <w:p w:rsidR="00E339E5" w:rsidRDefault="00E339E5" w:rsidP="00E339E5">
      <w:r>
        <w:t>Бактериальная клетка также обладает способностью к обмену веществ и энергии. Дыхательные и ферментативные системы бактерий позволяют им осуществлять различные типы метаболизма, включая аэробный и анаэробный пути получения энергии. Это делает бактерии чрезвычайно важными в экологических циклах, таких как круговорот азота и углерода.</w:t>
      </w:r>
    </w:p>
    <w:p w:rsidR="00E339E5" w:rsidRDefault="00E339E5" w:rsidP="00E339E5">
      <w:r>
        <w:t>Бактериальная клетка также обладает рядом других важных структур и механизмов. Например, у некоторых видов бактерий есть специальные структуры, называемые пили, которые играют роль в процессе конъюгации – передаче генетического материала между бактериями. Это позволяет бактериям адаптироваться к новым условиям окружающей среды и развива</w:t>
      </w:r>
      <w:r>
        <w:t>ть устойчивость к антибиотикам.</w:t>
      </w:r>
    </w:p>
    <w:p w:rsidR="00E339E5" w:rsidRDefault="00E339E5" w:rsidP="00E339E5">
      <w:r>
        <w:t>Эндоспоры, образующиеся у некоторых бактерий, являются еще одной замечательной адаптацией. Они обеспечивают выживание бактерии в экстремальных условиях, например, при высоких температурах или химическом стрессе. Эндоспоры могут оставаться в состоянии покоя в течение длительного времени, сохраняя жизнеспособность клетки, и вновь активироваться, когда усл</w:t>
      </w:r>
      <w:r>
        <w:t>овия становятся благоприятными.</w:t>
      </w:r>
    </w:p>
    <w:p w:rsidR="00E339E5" w:rsidRDefault="00E339E5" w:rsidP="00E339E5">
      <w:r>
        <w:t>Важной частью бактериальной клетки является её генетическая система. Бактерии могут обмениваться генетической информацией не только через конъюгацию, но и с помощью трансформации и трансдукции, что способствует генетическому разнообразию и адаптации к</w:t>
      </w:r>
      <w:r>
        <w:t xml:space="preserve"> изменениям в окружающей среде.</w:t>
      </w:r>
    </w:p>
    <w:p w:rsidR="00E339E5" w:rsidRDefault="00E339E5" w:rsidP="00E339E5">
      <w:r>
        <w:t xml:space="preserve">Также важную роль в функционировании бактериальных клеток играют мембранные структуры, такие как </w:t>
      </w:r>
      <w:proofErr w:type="spellStart"/>
      <w:r>
        <w:t>мезосомы</w:t>
      </w:r>
      <w:proofErr w:type="spellEnd"/>
      <w:r>
        <w:t xml:space="preserve"> и включения. </w:t>
      </w:r>
      <w:proofErr w:type="spellStart"/>
      <w:r>
        <w:t>Мезосомы</w:t>
      </w:r>
      <w:proofErr w:type="spellEnd"/>
      <w:r>
        <w:t xml:space="preserve"> могут участвовать в процессах дыхания и деления клетки, в то время как включения служат резервуарами питательных веществ или метаболиче</w:t>
      </w:r>
      <w:r>
        <w:t>ских продуктов.</w:t>
      </w:r>
    </w:p>
    <w:p w:rsidR="00E339E5" w:rsidRDefault="00E339E5" w:rsidP="00E339E5">
      <w:r>
        <w:t xml:space="preserve">Таким образом, бактериальная клетка представляет собой высокоорганизованную и функционально разнообразную систему, способную к адаптации и выживанию в широком </w:t>
      </w:r>
      <w:r>
        <w:lastRenderedPageBreak/>
        <w:t>диапазоне условий. Их уникальные структуры и механизмы обеспечивают основу для множества микробиологических процессов, имеющих важное значение как для науки, так и для практического применения.</w:t>
      </w:r>
    </w:p>
    <w:p w:rsidR="00E339E5" w:rsidRPr="00E339E5" w:rsidRDefault="00E339E5" w:rsidP="00E339E5">
      <w:r>
        <w:t xml:space="preserve">В заключение, бактериальная клетка является сложной и </w:t>
      </w:r>
      <w:proofErr w:type="spellStart"/>
      <w:r>
        <w:t>высокоадаптивной</w:t>
      </w:r>
      <w:proofErr w:type="spellEnd"/>
      <w:r>
        <w:t xml:space="preserve"> структурой, играющей ключевую роль в микробиологии. Её уникальные характеристики и способность к быстрой адаптации к изменяющимся условиям среды делают бактерии одними из наиболее распространенных и важных организмов на планете.</w:t>
      </w:r>
      <w:bookmarkEnd w:id="0"/>
    </w:p>
    <w:sectPr w:rsidR="00E339E5" w:rsidRPr="00E3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D0"/>
    <w:rsid w:val="00CC61D0"/>
    <w:rsid w:val="00E3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9C2E"/>
  <w15:chartTrackingRefBased/>
  <w15:docId w15:val="{76BC6877-07F9-433E-A7F4-70E7643C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39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9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2023-11-24T03:14:00Z</dcterms:created>
  <dcterms:modified xsi:type="dcterms:W3CDTF">2023-11-24T03:16:00Z</dcterms:modified>
</cp:coreProperties>
</file>