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D7" w:rsidRDefault="00F16DFE" w:rsidP="00F16DFE">
      <w:pPr>
        <w:pStyle w:val="1"/>
        <w:jc w:val="center"/>
      </w:pPr>
      <w:r w:rsidRPr="00F16DFE">
        <w:t>Роль микроорганизмов в круговороте веществ в природе</w:t>
      </w:r>
    </w:p>
    <w:p w:rsidR="00F16DFE" w:rsidRDefault="00F16DFE" w:rsidP="00F16DFE"/>
    <w:p w:rsidR="00F16DFE" w:rsidRDefault="00F16DFE" w:rsidP="00F16DFE">
      <w:bookmarkStart w:id="0" w:name="_GoBack"/>
      <w:r>
        <w:t xml:space="preserve">Микроорганизмы играют ключевую роль в круговороте веществ в природе, являясь неотъемлемой частью экосистем. Они участвуют в множестве биогеохимических процессов, включая круговороты углерода, азота, серы и других элементов, необходимых для жизни. Благодаря этим процессам микроорганизмы способствуют поддержанию баланса экосистем и обеспечивают циркуляцию </w:t>
      </w:r>
      <w:r>
        <w:t>питательных веществ в биосфере.</w:t>
      </w:r>
    </w:p>
    <w:p w:rsidR="00F16DFE" w:rsidRDefault="00F16DFE" w:rsidP="00F16DFE">
      <w:r>
        <w:t>В круговороте углерода микроорганизмы играют роль как в процессах разложения органического вещества, так и в процессах фотосинтеза и хемосинтеза. Бактерии и грибы разлагают мертвые растения, животных и другие органические материалы, превращая их в углекислый газ, воду и минеральные вещества, которые затем используются растениями для фотосинтеза. Таким образом, микроорганизмы помогают поддерживать уровень углерода в атмосфере и обеспечивают рецир</w:t>
      </w:r>
      <w:r>
        <w:t>куляцию углерода в экосистемах.</w:t>
      </w:r>
    </w:p>
    <w:p w:rsidR="00F16DFE" w:rsidRDefault="00F16DFE" w:rsidP="00F16DFE">
      <w:r>
        <w:t xml:space="preserve">Азотный цикл также зависит от деятельности микроорганизмов. Бактерии, способные фиксировать атмосферный азот, преобразуют его в аммиак, который затем используется растениями для синтеза белков и нуклеиновых кислот. Другие микроорганизмы участвуют в нитрификации, превращая аммиак в нитраты, и в денитрификации, возвращая азот в атмосферу </w:t>
      </w:r>
      <w:r>
        <w:t>в форме азота или закиси азота.</w:t>
      </w:r>
    </w:p>
    <w:p w:rsidR="00F16DFE" w:rsidRDefault="00F16DFE" w:rsidP="00F16DFE">
      <w:r>
        <w:t>В серном цикле микроорганизмы также играют центральную роль, осуществляя окисление и восстановление серосодержащих соединений. Эти процессы важны для поддержания баланса серы в природе, что необходи</w:t>
      </w:r>
      <w:r>
        <w:t>мо для жизни многих организмов.</w:t>
      </w:r>
    </w:p>
    <w:p w:rsidR="00F16DFE" w:rsidRDefault="00F16DFE" w:rsidP="00F16DFE">
      <w:r>
        <w:t xml:space="preserve">Кроме того, микроорганизмы участвуют в круговороте других элементов, таких как фосфор и железо, обеспечивая их доступность для растений и других организмов. Они также играют важную роль в </w:t>
      </w:r>
      <w:proofErr w:type="spellStart"/>
      <w:r>
        <w:t>биоремедиации</w:t>
      </w:r>
      <w:proofErr w:type="spellEnd"/>
      <w:r>
        <w:t>, процессе очистки загрязненной среды, разлагая или превращая токсичные вещества, такие как нефть, тяжелые металлы и химические отходы.</w:t>
      </w:r>
    </w:p>
    <w:p w:rsidR="00F16DFE" w:rsidRDefault="00F16DFE" w:rsidP="00F16DFE">
      <w:r>
        <w:t>Дополняя описанные аспекты, следует отметить, что микроорганизмы не только способствуют разложению органических веществ и круговороту элементов, но и играют важную роль в поддержании здоровья и плодородия почв. Микроорганизмы, такие как бактерии, грибы и простейшие, участвуют в образовании почвенного гумуса, улучшая структуру почвы и обеспечивая растения необхо</w:t>
      </w:r>
      <w:r>
        <w:t>димыми питательными веществами.</w:t>
      </w:r>
    </w:p>
    <w:p w:rsidR="00F16DFE" w:rsidRDefault="00F16DFE" w:rsidP="00F16DFE">
      <w:r>
        <w:t xml:space="preserve">В водных экосистемах микроорганизмы также играют важную роль в очищении воды и утилизации органических отходов. Они разлагают органические вещества, содержащиеся в воде, тем самым предотвращая её </w:t>
      </w:r>
      <w:proofErr w:type="spellStart"/>
      <w:r>
        <w:t>эвтрофикацию</w:t>
      </w:r>
      <w:proofErr w:type="spellEnd"/>
      <w:r>
        <w:t xml:space="preserve"> и поддерживая биоло</w:t>
      </w:r>
      <w:r>
        <w:t>гическое разнообразие водоемов.</w:t>
      </w:r>
    </w:p>
    <w:p w:rsidR="00F16DFE" w:rsidRDefault="00F16DFE" w:rsidP="00F16DFE">
      <w:r>
        <w:t xml:space="preserve">Микроорганизмы также участвуют в глобальных климатических процессах. Например, </w:t>
      </w:r>
      <w:proofErr w:type="spellStart"/>
      <w:r>
        <w:t>метаногенные</w:t>
      </w:r>
      <w:proofErr w:type="spellEnd"/>
      <w:r>
        <w:t xml:space="preserve"> археи производят метан, один из парниковых газов, в процессе разложения органических веществ в анаэробных условиях, таких как болота или рисовые поля. Это влияет на глобальное потепл</w:t>
      </w:r>
      <w:r>
        <w:t>ение и климатические изменения.</w:t>
      </w:r>
    </w:p>
    <w:p w:rsidR="00F16DFE" w:rsidRDefault="00F16DFE" w:rsidP="00F16DFE">
      <w:r>
        <w:t>Важность микроорганизмов в круговороте веществ также проявляется в их использовании в сельском хозяйстве для улучшения плодородия почвы и биологической борьбы с вредителями. Использование биопрепаратов на основе полезных микроорганизмов способствует устойчивому развитию сельского хозяйства, уменьшая зависимость от хим</w:t>
      </w:r>
      <w:r>
        <w:t>ических удобрений и пестицидов.</w:t>
      </w:r>
    </w:p>
    <w:p w:rsidR="00F16DFE" w:rsidRDefault="00F16DFE" w:rsidP="00F16DFE">
      <w:r>
        <w:lastRenderedPageBreak/>
        <w:t>Таким образом, микроорганизмы оказывают глубокое влияние на все аспекты биосферы, участвуя в поддержании баланса экосистем и обеспечивая жизненно важные процессы, необходимые для поддержания жизни на планете. Их роль в круговороте веществ в природе невозможно переоценить, и их изучение остаётся ключевым аспектом экологических и биологических исследований.</w:t>
      </w:r>
    </w:p>
    <w:p w:rsidR="00F16DFE" w:rsidRPr="00F16DFE" w:rsidRDefault="00F16DFE" w:rsidP="00F16DFE">
      <w:r>
        <w:t>В заключение, микроорганизмы являются неотъемлемыми участниками биогеохимических циклов, способствующих циркуляции и поддержанию питательных веществ в экосистемах. Их деятельность обеспечивает поддержание экологического баланса и является основой для поддержания жизни на Земле. Изучение роли микроорганизмов в круг</w:t>
      </w:r>
      <w:r>
        <w:t>овороте веществ позволяет лучше</w:t>
      </w:r>
      <w:r>
        <w:t xml:space="preserve"> понять экосистемы и разрабатывать стратегии для их защиты и восстановления.</w:t>
      </w:r>
      <w:bookmarkEnd w:id="0"/>
    </w:p>
    <w:sectPr w:rsidR="00F16DFE" w:rsidRPr="00F1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D7"/>
    <w:rsid w:val="00EA04D7"/>
    <w:rsid w:val="00F1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BEC2"/>
  <w15:chartTrackingRefBased/>
  <w15:docId w15:val="{48854720-69B1-4918-94DC-D502039C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6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D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2023-11-24T03:26:00Z</dcterms:created>
  <dcterms:modified xsi:type="dcterms:W3CDTF">2023-11-24T03:30:00Z</dcterms:modified>
</cp:coreProperties>
</file>