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F1" w:rsidRDefault="00372E31" w:rsidP="00372E31">
      <w:pPr>
        <w:pStyle w:val="1"/>
        <w:jc w:val="center"/>
      </w:pPr>
      <w:r w:rsidRPr="00372E31">
        <w:t>Микробиологические методы анализа воды и почвы</w:t>
      </w:r>
    </w:p>
    <w:p w:rsidR="00372E31" w:rsidRDefault="00372E31" w:rsidP="00372E31"/>
    <w:p w:rsidR="00372E31" w:rsidRDefault="00372E31" w:rsidP="00372E31">
      <w:bookmarkStart w:id="0" w:name="_GoBack"/>
      <w:r>
        <w:t>Микробиологические методы анализа воды и почвы являются важными инструментами для оценки качества и безопасности окружающей среды, а также для контроля за состоянием природных ресурсов. Эти методы позволяют обнаруживать и идентифицировать микроорганизмы, присутствующие в воде и почве, а также определять их количество и активность. Это необходимо для оценки степени загрязнения, а также для выявления потенциальных патогенов, которые могут представлять угрозу для здоров</w:t>
      </w:r>
      <w:r>
        <w:t>ья человека и окружающей среды.</w:t>
      </w:r>
    </w:p>
    <w:p w:rsidR="00372E31" w:rsidRDefault="00372E31" w:rsidP="00372E31">
      <w:r>
        <w:t xml:space="preserve">Один из основных методов микробиологического анализа воды - это бактериологический анализ, который включает культивирование микроорганизмов на питательных средах. Это позволяет определить количество </w:t>
      </w:r>
      <w:proofErr w:type="spellStart"/>
      <w:r>
        <w:t>колиформных</w:t>
      </w:r>
      <w:proofErr w:type="spellEnd"/>
      <w:r>
        <w:t xml:space="preserve"> бактерий, в том числе бактерий группы кишечной палочки (E. </w:t>
      </w:r>
      <w:proofErr w:type="spellStart"/>
      <w:r>
        <w:t>coli</w:t>
      </w:r>
      <w:proofErr w:type="spellEnd"/>
      <w:r>
        <w:t>), которые являются индикаторами фекального загрязнения. Также применяются методы биохимического и серологического анализа для более детальной</w:t>
      </w:r>
      <w:r>
        <w:t xml:space="preserve"> идентификации микроорганизмов.</w:t>
      </w:r>
    </w:p>
    <w:p w:rsidR="00372E31" w:rsidRDefault="00372E31" w:rsidP="00372E31">
      <w:r>
        <w:t>В анализе почвы микробиологические методы используются для оценки биологической активности почвы и микробного состава. Это включает изучение процессов разложения органического вещества, круговорота питательных элементов и деятельности почвенных микроорганизмов. Методы такие, как определение численности микроорганизмов, их биомассы и ферментативной активности, позволяют оценить плодородие почвы и её способно</w:t>
      </w:r>
      <w:r>
        <w:t>сть поддерживать рост растений.</w:t>
      </w:r>
    </w:p>
    <w:p w:rsidR="00372E31" w:rsidRDefault="00372E31" w:rsidP="00372E31">
      <w:r>
        <w:t xml:space="preserve">Современные микробиологические методы также включают молекулярно-биологические техники, такие как ПЦР (полимеразная цепная реакция) и </w:t>
      </w:r>
      <w:proofErr w:type="spellStart"/>
      <w:r>
        <w:t>секвенирование</w:t>
      </w:r>
      <w:proofErr w:type="spellEnd"/>
      <w:r>
        <w:t xml:space="preserve"> ДНК, которые позволяют более точно идентифицировать микроорганизмы и анализировать их генетический состав. Эти методы особенно полезны для выявления микроорганизмов, которые трудно или невозможно культиви</w:t>
      </w:r>
      <w:r>
        <w:t>ровать в лабораторных условиях.</w:t>
      </w:r>
    </w:p>
    <w:p w:rsidR="00372E31" w:rsidRDefault="00372E31" w:rsidP="00372E31">
      <w:r>
        <w:t>Для контроля за качеством воды и почвы также используются биотестирование и биомониторинг, включающие использование живых организмов, таких как бактерии, грибы и простейшие, для оценки токсичности и загрязнения среды. Эти методы позволяют определить воздействие загрязнителей на биологические системы и экосистемы в целом.</w:t>
      </w:r>
    </w:p>
    <w:p w:rsidR="00372E31" w:rsidRDefault="00372E31" w:rsidP="00372E31">
      <w:r>
        <w:t xml:space="preserve">Дополняя изложенное, стоит подчеркнуть, что микробиологические методы анализа воды и почвы важны не только для обнаружения загрязнений, но и для оценки эффективности процессов </w:t>
      </w:r>
      <w:proofErr w:type="spellStart"/>
      <w:r>
        <w:t>биоремедиации</w:t>
      </w:r>
      <w:proofErr w:type="spellEnd"/>
      <w:r>
        <w:t xml:space="preserve">. Использование микроорганизмов для очистки загрязненных участков требует тщательного мониторинга, чтобы оценить степень очистки и восстановления экосистем. Микробиологический анализ помогает отслеживать изменения в микробных сообществах и их функциях в процессе </w:t>
      </w:r>
      <w:proofErr w:type="spellStart"/>
      <w:r>
        <w:t>биоремедиации</w:t>
      </w:r>
      <w:proofErr w:type="spellEnd"/>
      <w:r>
        <w:t>, что является ключевым для понимания процессов восстановления почвы и водн</w:t>
      </w:r>
      <w:r>
        <w:t>ых ресурсов.</w:t>
      </w:r>
    </w:p>
    <w:p w:rsidR="00372E31" w:rsidRDefault="00372E31" w:rsidP="00372E31">
      <w:r>
        <w:t>Также важным аспектом является разработка и использование быстрых и чувствительных методов для мониторинга патогенных микроорганизмов в воде и почве. Это критически важно для предотвращения распространения инфекционных заболеваний, особенно в регионах с ограниченным д</w:t>
      </w:r>
      <w:r>
        <w:t>оступом к чистой питьевой воде.</w:t>
      </w:r>
    </w:p>
    <w:p w:rsidR="00372E31" w:rsidRDefault="00372E31" w:rsidP="00372E31">
      <w:r>
        <w:t xml:space="preserve">С развитием технологий увеличивается доступность и точность микробиологических тестов. Например, методы </w:t>
      </w:r>
      <w:proofErr w:type="spellStart"/>
      <w:r>
        <w:t>биосенсинга</w:t>
      </w:r>
      <w:proofErr w:type="spellEnd"/>
      <w:r>
        <w:t xml:space="preserve">, которые используют биологические компоненты для </w:t>
      </w:r>
      <w:r>
        <w:lastRenderedPageBreak/>
        <w:t>обнаружения наличия определенных микроорганизмов или токсинов, обеспечивают быстрое и то</w:t>
      </w:r>
      <w:r>
        <w:t>чное обнаружение загрязнителей.</w:t>
      </w:r>
    </w:p>
    <w:p w:rsidR="00372E31" w:rsidRDefault="00372E31" w:rsidP="00372E31">
      <w:r>
        <w:t xml:space="preserve">В области сельского хозяйства микробиологический анализ почвы помогает в оптимизации использования удобрений и воды, а также в улучшении устойчивости культур к болезням. Анализ </w:t>
      </w:r>
      <w:proofErr w:type="spellStart"/>
      <w:r>
        <w:t>микробиома</w:t>
      </w:r>
      <w:proofErr w:type="spellEnd"/>
      <w:r>
        <w:t xml:space="preserve"> почвы позволяет фермерам понимать, какие микроорганизмы присутствуют и активны в их почвах, что способствует разработке более эффективных метод</w:t>
      </w:r>
      <w:r>
        <w:t>ов ведения сельского хозяйства.</w:t>
      </w:r>
    </w:p>
    <w:p w:rsidR="00372E31" w:rsidRPr="00372E31" w:rsidRDefault="00372E31" w:rsidP="00372E31">
      <w:r>
        <w:t xml:space="preserve">В заключение, микробиологические методы анализа воды и почвы играют ключевую роль в мониторинге окружающей среды. Они обеспечивают ценную информацию о состоянии природных ресурсов, качестве </w:t>
      </w:r>
      <w:r>
        <w:t>воды и по</w:t>
      </w:r>
      <w:r>
        <w:t>чвы, а также о рисках для здоровья человека и экосистем. Продолжающиеся исследования и разработка новых методов в этой области способствуют повышению эффективности экологического мониторинга и защиты окружающей среды.</w:t>
      </w:r>
      <w:bookmarkEnd w:id="0"/>
    </w:p>
    <w:sectPr w:rsidR="00372E31" w:rsidRPr="0037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F1"/>
    <w:rsid w:val="00372E31"/>
    <w:rsid w:val="00D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2691"/>
  <w15:chartTrackingRefBased/>
  <w15:docId w15:val="{AC64D968-BE34-4C8C-AC2C-25DC767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2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2023-11-24T03:59:00Z</dcterms:created>
  <dcterms:modified xsi:type="dcterms:W3CDTF">2023-11-24T04:03:00Z</dcterms:modified>
</cp:coreProperties>
</file>