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AD" w:rsidRDefault="00F75DBF" w:rsidP="00F75DBF">
      <w:pPr>
        <w:pStyle w:val="1"/>
        <w:jc w:val="center"/>
      </w:pPr>
      <w:r w:rsidRPr="00F75DBF">
        <w:t xml:space="preserve">Применение микроорганизмов в </w:t>
      </w:r>
      <w:proofErr w:type="spellStart"/>
      <w:r w:rsidRPr="00F75DBF">
        <w:t>нанотехнологиях</w:t>
      </w:r>
      <w:proofErr w:type="spellEnd"/>
    </w:p>
    <w:p w:rsidR="00F75DBF" w:rsidRDefault="00F75DBF" w:rsidP="00F75DBF"/>
    <w:p w:rsidR="00F75DBF" w:rsidRDefault="00F75DBF" w:rsidP="00F75DBF">
      <w:bookmarkStart w:id="0" w:name="_GoBack"/>
      <w:r>
        <w:t xml:space="preserve">Микроорганизмы играют важную роль в </w:t>
      </w:r>
      <w:proofErr w:type="spellStart"/>
      <w:r>
        <w:t>нанотехнологиях</w:t>
      </w:r>
      <w:proofErr w:type="spellEnd"/>
      <w:r>
        <w:t xml:space="preserve">, предоставляя уникальные возможности для различных приложений в этой области. Применение микроорганизмов в </w:t>
      </w:r>
      <w:proofErr w:type="spellStart"/>
      <w:r>
        <w:t>нанотехнологиях</w:t>
      </w:r>
      <w:proofErr w:type="spellEnd"/>
      <w:r>
        <w:t xml:space="preserve"> становится все более актуальным и перспекти</w:t>
      </w:r>
      <w:r>
        <w:t>вным направлением исследований.</w:t>
      </w:r>
    </w:p>
    <w:p w:rsidR="00F75DBF" w:rsidRDefault="00F75DBF" w:rsidP="00F75DBF">
      <w:r>
        <w:t xml:space="preserve">Одним из ключевых аспектов использования микроорганизмов в </w:t>
      </w:r>
      <w:proofErr w:type="spellStart"/>
      <w:r>
        <w:t>нанотехнологиях</w:t>
      </w:r>
      <w:proofErr w:type="spellEnd"/>
      <w:r>
        <w:t xml:space="preserve"> является их способность к биосинтезу </w:t>
      </w:r>
      <w:proofErr w:type="spellStart"/>
      <w:r>
        <w:t>наноматериалов</w:t>
      </w:r>
      <w:proofErr w:type="spellEnd"/>
      <w:r>
        <w:t xml:space="preserve">. Например, бактерии и грибы могут производить </w:t>
      </w:r>
      <w:proofErr w:type="spellStart"/>
      <w:r>
        <w:t>наночастицы</w:t>
      </w:r>
      <w:proofErr w:type="spellEnd"/>
      <w:r>
        <w:t xml:space="preserve"> металлов и полимеров, которые могут иметь уникальные свойства и применяться в различных отраслях, включая меди</w:t>
      </w:r>
      <w:r>
        <w:t>цину, электронику и энергетику.</w:t>
      </w:r>
    </w:p>
    <w:p w:rsidR="00F75DBF" w:rsidRDefault="00F75DBF" w:rsidP="00F75DBF">
      <w:r>
        <w:t xml:space="preserve">Еще одним интересным направлением является использование микроорганизмов для создания </w:t>
      </w:r>
      <w:proofErr w:type="spellStart"/>
      <w:r>
        <w:t>нанодатчиков</w:t>
      </w:r>
      <w:proofErr w:type="spellEnd"/>
      <w:r>
        <w:t xml:space="preserve"> и </w:t>
      </w:r>
      <w:proofErr w:type="spellStart"/>
      <w:r>
        <w:t>нанороботов</w:t>
      </w:r>
      <w:proofErr w:type="spellEnd"/>
      <w:r>
        <w:t xml:space="preserve">. Некоторые бактерии и водоросли способны передвигаться в </w:t>
      </w:r>
      <w:proofErr w:type="spellStart"/>
      <w:r>
        <w:t>наномасштабе</w:t>
      </w:r>
      <w:proofErr w:type="spellEnd"/>
      <w:r>
        <w:t xml:space="preserve"> и могут быть программируемыми для выполнения конкретных задач, таких как доставка лекарств и</w:t>
      </w:r>
      <w:r>
        <w:t>ли мониторинг окружающей среды.</w:t>
      </w:r>
    </w:p>
    <w:p w:rsidR="00F75DBF" w:rsidRDefault="00F75DBF" w:rsidP="00F75DBF">
      <w:r>
        <w:t xml:space="preserve">Кроме того, микроорганизмы могут быть использованы для очистки загрязненных вод и почв, что имеет большое значение для экологии. </w:t>
      </w:r>
      <w:proofErr w:type="spellStart"/>
      <w:r>
        <w:t>Наночастицы</w:t>
      </w:r>
      <w:proofErr w:type="spellEnd"/>
      <w:r>
        <w:t>, синтезированные микроорганизмами, также могут применяться для улучшения процессов обнаружени</w:t>
      </w:r>
      <w:r>
        <w:t>я и лечения различных болезней.</w:t>
      </w:r>
    </w:p>
    <w:p w:rsidR="00F75DBF" w:rsidRDefault="00F75DBF" w:rsidP="00F75DBF">
      <w:r>
        <w:t xml:space="preserve">Таким образом, применение микроорганизмов в </w:t>
      </w:r>
      <w:proofErr w:type="spellStart"/>
      <w:r>
        <w:t>нанотехнологиях</w:t>
      </w:r>
      <w:proofErr w:type="spellEnd"/>
      <w:r>
        <w:t xml:space="preserve"> открывает широкие перспективы для инноваций и развития новых технологий. Исследования в этой области продолжаются, и они могут привести к созданию более эффективных и экологически чистых решений в различных сферах человеческой деятельности.</w:t>
      </w:r>
    </w:p>
    <w:p w:rsidR="00F75DBF" w:rsidRDefault="00F75DBF" w:rsidP="00F75DBF">
      <w:r>
        <w:t xml:space="preserve">Другим важным аспектом применения микроорганизмов в </w:t>
      </w:r>
      <w:proofErr w:type="spellStart"/>
      <w:r>
        <w:t>нанотехнологиях</w:t>
      </w:r>
      <w:proofErr w:type="spellEnd"/>
      <w:r>
        <w:t xml:space="preserve"> является разработка </w:t>
      </w:r>
      <w:proofErr w:type="spellStart"/>
      <w:r>
        <w:t>наноматериалов</w:t>
      </w:r>
      <w:proofErr w:type="spellEnd"/>
      <w:r>
        <w:t xml:space="preserve"> с уникальными свойствами. Например, </w:t>
      </w:r>
      <w:proofErr w:type="spellStart"/>
      <w:r>
        <w:t>наночастицы</w:t>
      </w:r>
      <w:proofErr w:type="spellEnd"/>
      <w:r>
        <w:t>, полученные с использованием биологических методов, могут обладать высокой степенью устойчивости к окружающей среде и иметь специфические функциональные характеристики, что делает их идеальными для примен</w:t>
      </w:r>
      <w:r>
        <w:t>ения в медицине и фармацевтике.</w:t>
      </w:r>
    </w:p>
    <w:p w:rsidR="00F75DBF" w:rsidRDefault="00F75DBF" w:rsidP="00F75DBF">
      <w:r>
        <w:t xml:space="preserve">Микроорганизмы также могут быть использованы для создания </w:t>
      </w:r>
      <w:proofErr w:type="spellStart"/>
      <w:r>
        <w:t>наноматериалов</w:t>
      </w:r>
      <w:proofErr w:type="spellEnd"/>
      <w:r>
        <w:t xml:space="preserve"> с контролируемой структурой и размерами, что открывает новые возможности в области дизайна материалов с желаемыми свойствами. Это может быть полезно в производстве новых материалов для электроники, оптики и д</w:t>
      </w:r>
      <w:r>
        <w:t>ругих технологических отраслей.</w:t>
      </w:r>
    </w:p>
    <w:p w:rsidR="00F75DBF" w:rsidRDefault="00F75DBF" w:rsidP="00F75DBF">
      <w:r>
        <w:t xml:space="preserve">Кроме того, микроорганизмы играют важную роль в создании </w:t>
      </w:r>
      <w:proofErr w:type="spellStart"/>
      <w:r>
        <w:t>нанокомпозитов</w:t>
      </w:r>
      <w:proofErr w:type="spellEnd"/>
      <w:r>
        <w:t xml:space="preserve"> и </w:t>
      </w:r>
      <w:proofErr w:type="spellStart"/>
      <w:r>
        <w:t>нанокомпозиционных</w:t>
      </w:r>
      <w:proofErr w:type="spellEnd"/>
      <w:r>
        <w:t xml:space="preserve"> материалов, которые объединяют в себе преимущества биологических и </w:t>
      </w:r>
      <w:proofErr w:type="spellStart"/>
      <w:r>
        <w:t>нанотехнологических</w:t>
      </w:r>
      <w:proofErr w:type="spellEnd"/>
      <w:r>
        <w:t xml:space="preserve"> подходов. Эти материалы могут применяться в биомедицинских исследованиях, создании новых лекарств и даже в разработке новы</w:t>
      </w:r>
      <w:r>
        <w:t>х материалов для строительства.</w:t>
      </w:r>
    </w:p>
    <w:p w:rsidR="00F75DBF" w:rsidRPr="00F75DBF" w:rsidRDefault="00F75DBF" w:rsidP="00F75DBF">
      <w:r>
        <w:t xml:space="preserve">Таким образом, применение микроорганизмов в </w:t>
      </w:r>
      <w:proofErr w:type="spellStart"/>
      <w:r>
        <w:t>нанотехнологиях</w:t>
      </w:r>
      <w:proofErr w:type="spellEnd"/>
      <w:r>
        <w:t xml:space="preserve"> представляет собой многообещающее направление, которое может привести к созданию инновационных материалов и технологий с широким спектром применения. Исследования в этой области продолжаются, и они могут изменить наше представление о возможностях </w:t>
      </w:r>
      <w:proofErr w:type="spellStart"/>
      <w:r>
        <w:t>нанотехнологий</w:t>
      </w:r>
      <w:proofErr w:type="spellEnd"/>
      <w:r>
        <w:t xml:space="preserve"> в будущем.</w:t>
      </w:r>
      <w:bookmarkEnd w:id="0"/>
    </w:p>
    <w:sectPr w:rsidR="00F75DBF" w:rsidRPr="00F75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AD"/>
    <w:rsid w:val="00AB6BAD"/>
    <w:rsid w:val="00F7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AEE3"/>
  <w15:chartTrackingRefBased/>
  <w15:docId w15:val="{A964D6DC-4FAF-4C88-9C97-021BFEC6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2023-11-25T03:55:00Z</dcterms:created>
  <dcterms:modified xsi:type="dcterms:W3CDTF">2023-11-25T03:56:00Z</dcterms:modified>
</cp:coreProperties>
</file>