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1A" w:rsidRDefault="006D173E" w:rsidP="006D173E">
      <w:pPr>
        <w:pStyle w:val="1"/>
        <w:jc w:val="center"/>
      </w:pPr>
      <w:r w:rsidRPr="006D173E">
        <w:t>Микробиология и общественное здравоохранение</w:t>
      </w:r>
    </w:p>
    <w:p w:rsidR="006D173E" w:rsidRDefault="006D173E" w:rsidP="006D173E"/>
    <w:p w:rsidR="006D173E" w:rsidRDefault="006D173E" w:rsidP="006D173E">
      <w:bookmarkStart w:id="0" w:name="_GoBack"/>
      <w:r>
        <w:t>Микробиология играет важную роль в общественном здравоохранении, поскольку изучение микроорганизмов и их влияния на здоровье человека имеет огромное значение для предотвращения и борьбы с инфекционными заболеваниями. Микробы, такие как бактерии, вирусы, грибы и простейшие организмы, могут быть как патогенными, вызывая болезни, так и полезными, выпол</w:t>
      </w:r>
      <w:r>
        <w:t>няя важные функции в организме.</w:t>
      </w:r>
    </w:p>
    <w:p w:rsidR="006D173E" w:rsidRDefault="006D173E" w:rsidP="006D173E">
      <w:r>
        <w:t>Изучение микробов и их характеристик позволяет разрабатывать эффективные методы диагностики, профилактики и лечения инфекционных заболеваний. Микробиологи исследуют бактериальные штаммы, вирусы, их мутации и резистентность к антибиотикам, что позволяет разрабаты</w:t>
      </w:r>
      <w:r>
        <w:t>вать новые лекарства и вакцины.</w:t>
      </w:r>
    </w:p>
    <w:p w:rsidR="006D173E" w:rsidRDefault="006D173E" w:rsidP="006D173E">
      <w:r>
        <w:t xml:space="preserve">Однако микробиология не ограничивается только медицинскими аспектами. Она также имеет важное значение для сельского хозяйства, пищевой промышленности и экологии. Исследования в области микробиологии помогают разрабатывать методы борьбы с патогенными микроорганизмами в почве, воде и продуктах питания, что способствует обеспечению безопасности </w:t>
      </w:r>
      <w:r>
        <w:t>пищи и охране окружающей среды.</w:t>
      </w:r>
    </w:p>
    <w:p w:rsidR="006D173E" w:rsidRDefault="006D173E" w:rsidP="006D173E">
      <w:r>
        <w:t>Еще одним важным аспектом микробиологии и общественного здравоохранения является изучение резистентности микроорганизмов к антибиотикам. Распространение антимикробной резистентности стало серьезной проблемой, и микробиологи играют ключевую роль в разработке стратегий п</w:t>
      </w:r>
      <w:r>
        <w:t>о ее контролю и предотвращению.</w:t>
      </w:r>
    </w:p>
    <w:p w:rsidR="006D173E" w:rsidRDefault="006D173E" w:rsidP="006D173E">
      <w:r>
        <w:t>Таким образом, микробиология и общественное здравоохранение тесно связаны друг с другом. Изучение микроорганизмов и их воздействия на человека и окружающую среду имеет критическое значение для обеспечения здоровья населения, безопасности продуктов питания и сохранения природных ресурсов. Микробиологи продолжают вносить важный вклад в борьбу с инфекционными заболеваниями и содействовать общественному здоровью.</w:t>
      </w:r>
    </w:p>
    <w:p w:rsidR="006D173E" w:rsidRDefault="006D173E" w:rsidP="006D173E">
      <w:r>
        <w:t>Микробиология и общественное здравоохранение также тесно связаны в контексте исследования эпидемиологии и распространения инфекционных заболеваний. Микробиологи собирают и анализируют данные о распространении возбудителей болезней, их генетических характеристиках и механизмах передачи. Эти сведения помогают здравоохранительным организациям разрабатывать стратегии ко</w:t>
      </w:r>
      <w:r>
        <w:t>нтроля и профилактики болезней.</w:t>
      </w:r>
    </w:p>
    <w:p w:rsidR="006D173E" w:rsidRDefault="006D173E" w:rsidP="006D173E">
      <w:r>
        <w:t>Одним из ярких примеров воздействия микробиологии на общественное здравоохранение является разработка вакцин. Микробиологи изучают строение и свойства возбудителей болезней, что позволяет создавать вакцины для профилактики различных инфекций. Вакцинация стала мощным инструментом в борьбе с множеством опасных болезней и способствовала снижен</w:t>
      </w:r>
      <w:r>
        <w:t>ию заболеваемости и смертности.</w:t>
      </w:r>
    </w:p>
    <w:p w:rsidR="006D173E" w:rsidRDefault="006D173E" w:rsidP="006D173E">
      <w:r>
        <w:t>Помимо этого, микробиология играет роль в контроле за качеством воды и воздуха, что также важно для здоровья общества. Микробы могут быть индикаторами загрязнения источников питьевой воды или окружающей среды, и микробиологические методы позволяют быстро выявлять пот</w:t>
      </w:r>
      <w:r>
        <w:t>енциальные угрозы для здоровья.</w:t>
      </w:r>
    </w:p>
    <w:p w:rsidR="006D173E" w:rsidRPr="006D173E" w:rsidRDefault="006D173E" w:rsidP="006D173E">
      <w:r>
        <w:t>Таким образом, микробиология и общественное здравоохранение сотрудничают для обеспечения безопасности и здоровья населения. Исследования в этой области продолжают расширять наши знания о микроорганизмах и их роли в общественном здоровье, что помогает разрабатывать более эффективные стратегии предотвращения и борьбы с инфекционными болезнями, а также для сохранения природной среды.</w:t>
      </w:r>
      <w:bookmarkEnd w:id="0"/>
    </w:p>
    <w:sectPr w:rsidR="006D173E" w:rsidRPr="006D1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1A"/>
    <w:rsid w:val="006D173E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4141"/>
  <w15:chartTrackingRefBased/>
  <w15:docId w15:val="{20EF31E1-1A13-4722-8990-AC69BAF4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17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7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2023-11-25T04:31:00Z</dcterms:created>
  <dcterms:modified xsi:type="dcterms:W3CDTF">2023-11-25T04:32:00Z</dcterms:modified>
</cp:coreProperties>
</file>