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6A9" w:rsidRDefault="003F4ADA" w:rsidP="003F4ADA">
      <w:pPr>
        <w:pStyle w:val="1"/>
        <w:jc w:val="center"/>
      </w:pPr>
      <w:r w:rsidRPr="003F4ADA">
        <w:t>Роль микроорганизмов в производстве кожи и текстиля</w:t>
      </w:r>
    </w:p>
    <w:p w:rsidR="003F4ADA" w:rsidRDefault="003F4ADA" w:rsidP="003F4ADA"/>
    <w:p w:rsidR="003F4ADA" w:rsidRDefault="003F4ADA" w:rsidP="003F4ADA">
      <w:bookmarkStart w:id="0" w:name="_GoBack"/>
      <w:r>
        <w:t>Микроорганизмы играют важную и незаменимую роль в производстве кожи и текстиля. Их воздействие охватывает различные аспекты процесса, начиная от подготовки сырья и заканчивая финишной обработкой продукции. Роль микроорганизмов в этой отрасли простирается н</w:t>
      </w:r>
      <w:r>
        <w:t>а несколько ключевых областей.</w:t>
      </w:r>
    </w:p>
    <w:p w:rsidR="003F4ADA" w:rsidRDefault="003F4ADA" w:rsidP="003F4ADA">
      <w:r>
        <w:t xml:space="preserve">Одним из важных аспектов роли микроорганизмов в производстве кожи и текстиля является их участие в процессах </w:t>
      </w:r>
      <w:proofErr w:type="spellStart"/>
      <w:r>
        <w:t>биоподготовки</w:t>
      </w:r>
      <w:proofErr w:type="spellEnd"/>
      <w:r>
        <w:t xml:space="preserve"> сырья. Микроорганизмы используются для обработки сырья, такого как шерсть, хлопок и кожа, с целью удаления примесей, загрязнений и нежелательных веществ. Например, ферменты, производимые микроорганизмами, могут разлагать натуральные масла и белки в сырье, что способствует его очистке </w:t>
      </w:r>
      <w:r>
        <w:t>и приданию необходимых свойств.</w:t>
      </w:r>
    </w:p>
    <w:p w:rsidR="003F4ADA" w:rsidRDefault="003F4ADA" w:rsidP="003F4ADA">
      <w:r>
        <w:t>Другим важным аспектом является использование микроорганизмов в процессе отбеливания и окрашивания текстильных материалов. Многие процессы отбеливания и окрашивания текстиля включают бактериальные культуры, которые активно взаимодействуют с волокнами и пигментами, способствуя получен</w:t>
      </w:r>
      <w:r>
        <w:t>ию желаемых оттенков и отделке.</w:t>
      </w:r>
    </w:p>
    <w:p w:rsidR="003F4ADA" w:rsidRDefault="003F4ADA" w:rsidP="003F4ADA">
      <w:r>
        <w:t xml:space="preserve">В текстильной промышленности микроорганизмы также используются для создания функциональных и инновационных материалов. Например, определенные бактерии могут производить биополимеры, которые могут использоваться в качестве </w:t>
      </w:r>
      <w:proofErr w:type="spellStart"/>
      <w:r>
        <w:t>биоразлагаемых</w:t>
      </w:r>
      <w:proofErr w:type="spellEnd"/>
      <w:r>
        <w:t xml:space="preserve"> материалов или для создания текстильных волокон </w:t>
      </w:r>
      <w:r>
        <w:t>с улучшенными характеристиками.</w:t>
      </w:r>
    </w:p>
    <w:p w:rsidR="003F4ADA" w:rsidRDefault="003F4ADA" w:rsidP="003F4ADA">
      <w:r>
        <w:t>Кроме того, микроорганизмы играют роль в контроле качества продукции. Они могут использоваться для мониторинга и контроля за процессами производства, что способствует получению продукции высокого качества</w:t>
      </w:r>
      <w:r>
        <w:t xml:space="preserve"> и соответствию стандартам.</w:t>
      </w:r>
    </w:p>
    <w:p w:rsidR="003F4ADA" w:rsidRDefault="003F4ADA" w:rsidP="003F4ADA">
      <w:r>
        <w:t>Таким образом, роль микроорганизмов в производстве кожи и текстиля является многогранной и важной. Их воздействие охватывает множество аспектов, от подготовки сырья до финишной обработки продукции, что делает их неотъемлемой частью текстильной и кожевенной промышленности. Дальнейшие исследования и инновации в этой области могут привести к разработке более эффективных и экологически устойчивых методов производства, что будет способствовать улучшению качества и конкурентоспособности продукции.</w:t>
      </w:r>
    </w:p>
    <w:p w:rsidR="003F4ADA" w:rsidRDefault="003F4ADA" w:rsidP="003F4ADA">
      <w:r>
        <w:t xml:space="preserve">Одним из наиболее заметных примеров использования микроорганизмов в текстильной промышленности является биотехнологический процесс получения вискозных волокон. В этом процессе целлюлоза из древесины подвергается ферментативной обработке микроорганизмами, такими как бактерии и грибы. Это приводит к образованию растворимой целлюлозы, которая затем </w:t>
      </w:r>
      <w:proofErr w:type="spellStart"/>
      <w:r>
        <w:t>спиндлится</w:t>
      </w:r>
      <w:proofErr w:type="spellEnd"/>
      <w:r>
        <w:t xml:space="preserve"> в волокна для создания вискозных тканей. Такие волокна обладают высокой прочностью и мягкостью, что делает их популярными в текстильной инду</w:t>
      </w:r>
      <w:r>
        <w:t>стрии.</w:t>
      </w:r>
    </w:p>
    <w:p w:rsidR="003F4ADA" w:rsidRDefault="003F4ADA" w:rsidP="003F4ADA">
      <w:r>
        <w:t xml:space="preserve">Еще одним интересным направлением является использование микроорганизмов для создания биологически активных текстильных материалов. Микробы могут быть </w:t>
      </w:r>
      <w:proofErr w:type="spellStart"/>
      <w:r>
        <w:t>инженерно</w:t>
      </w:r>
      <w:proofErr w:type="spellEnd"/>
      <w:r>
        <w:t xml:space="preserve"> модифицированы для производства белков и ферментов, которые могут иметь антимикробные, антибактериальные или другие функциональные свойства. Это позволяет создавать текстиль с добавленной стоимостью, который может быть использован, например, для медицин</w:t>
      </w:r>
      <w:r>
        <w:t>ских или спортивных приложений.</w:t>
      </w:r>
    </w:p>
    <w:p w:rsidR="003F4ADA" w:rsidRDefault="003F4ADA" w:rsidP="003F4ADA">
      <w:r>
        <w:t>Нельзя также забывать о роли микроорганизмов в утилизации текстильных отходов и обработке сточных вод, что содействует снижению негативного воздействия текстильной промышленности на окружающую среду.</w:t>
      </w:r>
    </w:p>
    <w:p w:rsidR="003F4ADA" w:rsidRPr="003F4ADA" w:rsidRDefault="003F4ADA" w:rsidP="003F4ADA">
      <w:r>
        <w:lastRenderedPageBreak/>
        <w:t>Таким образом, микроорганизмы играют значительную роль в текстильной промышленности, начиная с обработки сырья и заканчивая созданием инновационных материалов. Их использование позволяет улучшить производственные процессы, создать продукцию с новыми свойствами и сделать текстильную индустрию более экологически устойчивой. Дальнейшие исследования и инновации в этой области будут способствовать развитию современных текстильных технологий и созданию продукции, отвечающей современным требованиям и вызовам.</w:t>
      </w:r>
      <w:bookmarkEnd w:id="0"/>
    </w:p>
    <w:sectPr w:rsidR="003F4ADA" w:rsidRPr="003F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A9"/>
    <w:rsid w:val="003F4ADA"/>
    <w:rsid w:val="00D3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1375E"/>
  <w15:chartTrackingRefBased/>
  <w15:docId w15:val="{48590BF7-5F75-428C-9D04-E9EE7E8B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4A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A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2023-11-25T04:44:00Z</dcterms:created>
  <dcterms:modified xsi:type="dcterms:W3CDTF">2023-11-25T04:46:00Z</dcterms:modified>
</cp:coreProperties>
</file>