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9F" w:rsidRDefault="00E16C9A" w:rsidP="00E16C9A">
      <w:pPr>
        <w:pStyle w:val="1"/>
        <w:jc w:val="center"/>
      </w:pPr>
      <w:r w:rsidRPr="00E16C9A">
        <w:t>Эластичность спроса и предложения</w:t>
      </w:r>
      <w:r>
        <w:t>:</w:t>
      </w:r>
      <w:r w:rsidRPr="00E16C9A">
        <w:t xml:space="preserve"> теория и практика</w:t>
      </w:r>
    </w:p>
    <w:p w:rsidR="00E16C9A" w:rsidRDefault="00E16C9A" w:rsidP="00E16C9A"/>
    <w:p w:rsidR="00E16C9A" w:rsidRDefault="00E16C9A" w:rsidP="00E16C9A">
      <w:bookmarkStart w:id="0" w:name="_GoBack"/>
      <w:r>
        <w:t>Эластичность спроса и предложения является ключевым понятием в микроэкономике, которое помогает оценить, как изменения цен на товары и услуги влияют на количество спроса и предложения. Эта концепция имеет как теоретическое, так и практическое значение и широко используется для анализа рыночных процессов и раз</w:t>
      </w:r>
      <w:r>
        <w:t>работки экономической политики.</w:t>
      </w:r>
    </w:p>
    <w:p w:rsidR="00E16C9A" w:rsidRDefault="00E16C9A" w:rsidP="00E16C9A">
      <w:r>
        <w:t>Эластичность спроса определяет, насколько процентное изменение цены влияет на процентное изменение количества спроса на товар или услугу. Если изменение цены приводит к более значительному изменению количества спроса, то спрос считается эластичным. Если изменение цены имеет незначительное влияние на количество спроса, то спрос считается неэластичным. Эластичность спроса может быть разделена на несколько категорий, таких как абсолютная эластичность, кросс-эластич</w:t>
      </w:r>
      <w:r>
        <w:t xml:space="preserve">ность и </w:t>
      </w:r>
      <w:proofErr w:type="spellStart"/>
      <w:r>
        <w:t>доходовая</w:t>
      </w:r>
      <w:proofErr w:type="spellEnd"/>
      <w:r>
        <w:t xml:space="preserve"> эластичность.</w:t>
      </w:r>
    </w:p>
    <w:p w:rsidR="00E16C9A" w:rsidRDefault="00E16C9A" w:rsidP="00E16C9A">
      <w:r>
        <w:t xml:space="preserve">Аналогично, эластичность предложения оценивает, насколько изменение цены влияет на изменение количества предложения товара или услуги. Эластичное предложение означает, что производители легко могут </w:t>
      </w:r>
      <w:proofErr w:type="gramStart"/>
      <w:r>
        <w:t>изменить</w:t>
      </w:r>
      <w:proofErr w:type="gramEnd"/>
      <w:r>
        <w:t xml:space="preserve"> объем производства в ответ на изменение цены. Неэластичное предложение, напротив, означает, что изменение цены имеет незначительное вли</w:t>
      </w:r>
      <w:r>
        <w:t>яние на количество предложения.</w:t>
      </w:r>
    </w:p>
    <w:p w:rsidR="00E16C9A" w:rsidRDefault="00E16C9A" w:rsidP="00E16C9A">
      <w:r>
        <w:t>Понимание эластичности спроса и предложения имеет большое значение для бизнесов и правительств при принятии решений о ценообразовании, налогообложении и других мероприятиях. Например, если спрос на определенный товар является эластичным, то увеличение цены может привести к снижению доходов от продаж, что может быть невыгодным для бизнеса. С другой стороны, если спрос неэластичен, бизнес может увеличить цены без</w:t>
      </w:r>
      <w:r>
        <w:t xml:space="preserve"> существенного снижения спроса.</w:t>
      </w:r>
    </w:p>
    <w:p w:rsidR="00E16C9A" w:rsidRDefault="00E16C9A" w:rsidP="00E16C9A">
      <w:r>
        <w:t>Важно отметить, что эластичность спроса и предложения может различаться в зависимости от ряда факторов, таких как наличие ближайших заменителей товара, наличие комплементарных товаров, временные рамки, а также индивидуальные предпочтения потребителей.</w:t>
      </w:r>
    </w:p>
    <w:p w:rsidR="00E16C9A" w:rsidRDefault="00E16C9A" w:rsidP="00E16C9A">
      <w:r>
        <w:t>Дополнительно следует отметить, что эластичность спроса и предложения также может быть полезной для прогнозирования реакции рынка на различные события и изменения условий. Например, при планировании бюджета и установлении налоговых ставок правительство может использовать знание об эластичности спроса на различные товары, чтобы оценить, как изменения налогов будут влиять на д</w:t>
      </w:r>
      <w:r>
        <w:t>оходы от налогов.</w:t>
      </w:r>
    </w:p>
    <w:p w:rsidR="00E16C9A" w:rsidRDefault="00E16C9A" w:rsidP="00E16C9A">
      <w:r>
        <w:t>Также важно учитывать, что эластичность может меняться со временем и в зависимости от изменений в экономической среде. Например, в периоды экономического спада или роста, спрос и предложение могут стать более или менее эластичными, что может иметь важное значение для принятия стратегических решен</w:t>
      </w:r>
      <w:r>
        <w:t>ий бизнесами и правительствами.</w:t>
      </w:r>
    </w:p>
    <w:p w:rsidR="00E16C9A" w:rsidRDefault="00E16C9A" w:rsidP="00E16C9A">
      <w:r>
        <w:t>Кроме того, эластичность спроса и предложения может быть полезной для анализа эффективности различных мероприятий и политики, таких как субсидии, квоты или изменения в регулировании рынка. Анализ эластичности позволяет оценить, какие меры будут более эффективными и как они</w:t>
      </w:r>
      <w:r>
        <w:t xml:space="preserve"> повлияют на рыночные процессы.</w:t>
      </w:r>
    </w:p>
    <w:p w:rsidR="00E16C9A" w:rsidRDefault="00E16C9A" w:rsidP="00E16C9A">
      <w:r>
        <w:t>В итоге, эластичность спроса и предложения представляет собой важный инструмент для анализа и принятия решений в микроэкономике и имеет широкое практическое применение в различных областях, что делает её неотъемлемой частью изучения экономических процессов и механизмов рынка.</w:t>
      </w:r>
    </w:p>
    <w:p w:rsidR="00E16C9A" w:rsidRPr="00E16C9A" w:rsidRDefault="00E16C9A" w:rsidP="00E16C9A">
      <w:r>
        <w:lastRenderedPageBreak/>
        <w:t>В заключение, эластичность спроса и предложения является важным инструментом анализа в микроэкономике, который позволяет оценить реакцию рынка на изменения цен и условий. Понимание этой концепции помогает бизнесам и правительствам принимать более обоснованные решения и учитывать влияние ценовых изменений на рыночные процессы и благосостояние общества.</w:t>
      </w:r>
      <w:bookmarkEnd w:id="0"/>
    </w:p>
    <w:sectPr w:rsidR="00E16C9A" w:rsidRPr="00E16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9F"/>
    <w:rsid w:val="003B649F"/>
    <w:rsid w:val="00E1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343C"/>
  <w15:chartTrackingRefBased/>
  <w15:docId w15:val="{5CBBD3DF-19D1-461F-A9CB-A4752F95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6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C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2023-11-25T05:49:00Z</dcterms:created>
  <dcterms:modified xsi:type="dcterms:W3CDTF">2023-11-25T05:50:00Z</dcterms:modified>
</cp:coreProperties>
</file>