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3E" w:rsidRDefault="008A647C" w:rsidP="008A647C">
      <w:pPr>
        <w:pStyle w:val="1"/>
        <w:jc w:val="center"/>
      </w:pPr>
      <w:r w:rsidRPr="008A647C">
        <w:t>Роль государства в микроэкономических процессах</w:t>
      </w:r>
    </w:p>
    <w:p w:rsidR="008A647C" w:rsidRDefault="008A647C" w:rsidP="008A647C"/>
    <w:p w:rsidR="008A647C" w:rsidRDefault="008A647C" w:rsidP="008A647C">
      <w:bookmarkStart w:id="0" w:name="_GoBack"/>
      <w:r>
        <w:t>Роль государства в микроэкономических процессах имеет важное значение и охватывает широкий спектр аспектов экономической деятельности. В микроэкономике государство выполняет различные функции, включая обеспечение правил игры на рынке, защиту прав собственности, регулирование рыночных отношени</w:t>
      </w:r>
      <w:r>
        <w:t>й и обеспечение справедливости.</w:t>
      </w:r>
    </w:p>
    <w:p w:rsidR="008A647C" w:rsidRDefault="008A647C" w:rsidP="008A647C">
      <w:r>
        <w:t>Одной из основных ролей государства в микроэкономике является создание правовой и институциональной среды, в которой фирмы и индивиды могут свободно взаимодействовать на рынке. Это включает в себя установление законов, правил и норм, которые регулируют бизнес-деятельность, защищают права собственности и обеспечивают выполнение контрактов. Без такой правовой базы микроэкономические отношения могли бы б</w:t>
      </w:r>
      <w:r>
        <w:t>ыть хаотичными и нестабильными.</w:t>
      </w:r>
    </w:p>
    <w:p w:rsidR="008A647C" w:rsidRDefault="008A647C" w:rsidP="008A647C">
      <w:r>
        <w:t>Государство также играет роль в регулировании рынков и контроле за недобросовестной конкуренцией. Антимонопольное законодательство направлено на предотвращение монополистического поведения и обеспечение конкуренции на рынке. Это способствует снижению цен, улучшению качества товаров и услуг, а также</w:t>
      </w:r>
      <w:r>
        <w:t xml:space="preserve"> защите интересов потребителей.</w:t>
      </w:r>
    </w:p>
    <w:p w:rsidR="008A647C" w:rsidRDefault="008A647C" w:rsidP="008A647C">
      <w:r>
        <w:t>Государство может также вмешиваться в микроэкономические процессы с целью коррекции негативных внешних эффектов. Например, оно может устанавливать стандарты экологической безопасности, налоги на выбросы и другие меры для снижения негативного воздействия производства на окружающую среду. Это важно для обеспечения устойчивости и</w:t>
      </w:r>
      <w:r>
        <w:t xml:space="preserve"> сохранения природных ресурсов.</w:t>
      </w:r>
    </w:p>
    <w:p w:rsidR="008A647C" w:rsidRDefault="008A647C" w:rsidP="008A647C">
      <w:r>
        <w:t>Государство также может поддерживать социальную справедливость и равенство в микроэкономических процессах. Это может включать в себя программы социальной защиты, минимальную заработную плату, субсидии на образование и медицинское обслуживание, чтобы обеспечить равные возмож</w:t>
      </w:r>
      <w:r>
        <w:t>ности для всех членов общества.</w:t>
      </w:r>
    </w:p>
    <w:p w:rsidR="008A647C" w:rsidRDefault="008A647C" w:rsidP="008A647C">
      <w:r>
        <w:t>Важным аспектом роли государства в микроэкономике является также поддержка инноваций и развития. Государство может предоставлять налоговые льготы, гранты и финансирование исследовательских проектов, чтобы стимулировать инновационную деятельность фирм и создание новых технологий.</w:t>
      </w:r>
    </w:p>
    <w:p w:rsidR="008A647C" w:rsidRDefault="008A647C" w:rsidP="008A647C">
      <w:r>
        <w:t>Дополнительно следует подчеркнуть, что роль государства в микроэкономических процессах может быть разной в зависимости от конкретных условий и задач, стоящих перед экономикой. В некоторых случаях государство может играть активную роль, например, в разработке и внедрении индустриальных политик, способствующих развитию определенных секторов экономики, или в регулировании цен на жизненно важные товары и услуги. В других случаях, роль государства может быть ограничена, чтобы не ограничивать свободу пре</w:t>
      </w:r>
      <w:r>
        <w:t>дпринимательства и конкуренцию.</w:t>
      </w:r>
    </w:p>
    <w:p w:rsidR="008A647C" w:rsidRDefault="008A647C" w:rsidP="008A647C">
      <w:r>
        <w:t>Важно также отметить, что роль государства в микроэкономических процессах может вызывать дискуссии и споры, особенно в контексте свободного рыночного капитализма. Некоторые аргументируют, что государственное вмешательство может привести к избыточной бюрократии и ограничению предпринимательской активности, в то время как другие считают, что без государственного регулирования рынков могут возникнуть неравенство, мон</w:t>
      </w:r>
      <w:r>
        <w:t>ополии и экономические кризисы.</w:t>
      </w:r>
    </w:p>
    <w:p w:rsidR="008A647C" w:rsidRDefault="008A647C" w:rsidP="008A647C">
      <w:r>
        <w:t>Следует также обратить внимание на то, что роль государства может различаться в разных странах и в разные периоды истории в зависимости от политических, экономических и социальных условий. Важно находить баланс между свободой рынка и регулированием, чтобы обеспечить устойчивость и процветание экономики.</w:t>
      </w:r>
    </w:p>
    <w:p w:rsidR="008A647C" w:rsidRDefault="008A647C" w:rsidP="008A647C">
      <w:r>
        <w:lastRenderedPageBreak/>
        <w:t>Таким образом, роль государства в микроэкономических процессах остается сложным и актуальным вопросом в современной экономической науке и политике. Эффективное и обоснованное управление этой ролью способствует созданию сбалансированной и устойчивой экономической среды, способной обеспечивать процветание и благосостояние общества.</w:t>
      </w:r>
    </w:p>
    <w:p w:rsidR="008A647C" w:rsidRPr="008A647C" w:rsidRDefault="008A647C" w:rsidP="008A647C">
      <w:r>
        <w:t>В заключение, роль государства в микроэкономических процессах сосредоточена на создании условий для эффективной и справедливой деятельности фирм и индивидов на рынке. Государство выполняет функции регулирования, защиты прав и интересов, обеспечивает соблюдение законов и норм, а также способствует экономическому развитию и социальной справедливости. Правильно сбалансированная роль государства в микроэкономике помогает обеспечить стабильность и устойчивость экономики, а также благополучие общества.</w:t>
      </w:r>
      <w:bookmarkEnd w:id="0"/>
    </w:p>
    <w:sectPr w:rsidR="008A647C" w:rsidRPr="008A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3E"/>
    <w:rsid w:val="008A647C"/>
    <w:rsid w:val="00C7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A6D5"/>
  <w15:chartTrackingRefBased/>
  <w15:docId w15:val="{62316A85-2037-4F40-9E38-5DFFE620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4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2023-11-25T08:40:00Z</dcterms:created>
  <dcterms:modified xsi:type="dcterms:W3CDTF">2023-11-25T08:42:00Z</dcterms:modified>
</cp:coreProperties>
</file>