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1C2" w:rsidRDefault="00ED6ACA" w:rsidP="00ED6ACA">
      <w:pPr>
        <w:pStyle w:val="1"/>
        <w:jc w:val="center"/>
      </w:pPr>
      <w:r w:rsidRPr="00ED6ACA">
        <w:t>Глобализация и микроэкономика</w:t>
      </w:r>
    </w:p>
    <w:p w:rsidR="00ED6ACA" w:rsidRDefault="00ED6ACA" w:rsidP="00ED6ACA"/>
    <w:p w:rsidR="00ED6ACA" w:rsidRDefault="00ED6ACA" w:rsidP="00ED6ACA">
      <w:bookmarkStart w:id="0" w:name="_GoBack"/>
      <w:r>
        <w:t xml:space="preserve">Глобализация и микроэкономика представляют собой взаимосвязанные явления в современном мире. Глобализация описывает процесс интеграции национальных экономик и культур в мировой масштабе. Этот процесс включает в себя увеличение международной торговли, потоков капитала, обмен информацией и технологиями, а также миграцию людей. Микроэкономика, с другой стороны, анализирует поведение индивидуальных фирм, потребителей и рынков в контексте </w:t>
      </w:r>
      <w:r>
        <w:t>ограниченных ресурсов и выбора.</w:t>
      </w:r>
    </w:p>
    <w:p w:rsidR="00ED6ACA" w:rsidRDefault="00ED6ACA" w:rsidP="00ED6ACA">
      <w:r>
        <w:t xml:space="preserve">Глобализация оказывает существенное влияние на микроэкономические аспекты экономики. Она расширяет рынки и предоставляет фирмам большие возможности для международной торговли и инвестиций. Фирмы могут находить новых потребителей и партнеров за границей, что может способствовать росту прибыли и конкурентоспособности. Однако глобализация также увеличивает конкуренцию, и фирмы вынуждены бороться за </w:t>
      </w:r>
      <w:r>
        <w:t>свои позиции на мировых рынках.</w:t>
      </w:r>
    </w:p>
    <w:p w:rsidR="00ED6ACA" w:rsidRDefault="00ED6ACA" w:rsidP="00ED6ACA">
      <w:r>
        <w:t>С точки зрения потребителей, глобализация предоставляет доступ к более широкому выбору товаров и услуг. Это может снижать цены на некоторые товары и повышать стандарты жизни. Однако также могут возникать опасения относительно потери рабочих мест и негативного воздейс</w:t>
      </w:r>
      <w:r>
        <w:t>твия на местные промышленности.</w:t>
      </w:r>
    </w:p>
    <w:p w:rsidR="00ED6ACA" w:rsidRDefault="00ED6ACA" w:rsidP="00ED6ACA">
      <w:r>
        <w:t>Микроэкономический анализ в контексте глобализации помогает понять, как фирмы реагируют на изменения в мировой экономике. Он включает в себя изучение стратегий международной торговли, инвестиций и конкуренции на глобальных рынках. Кроме того, микроэкономический анализ может помочь оценить влияние глобализации на цены, д</w:t>
      </w:r>
      <w:r>
        <w:t>оходы и потребительские выборы.</w:t>
      </w:r>
    </w:p>
    <w:p w:rsidR="00ED6ACA" w:rsidRDefault="00ED6ACA" w:rsidP="00ED6ACA">
      <w:r>
        <w:t>Важным аспектом взаимодействия глобализации и микроэкономики является роль государства. Государственная политика и регулирование могут оказать влияние на микроэкономические решения фирм и потребителей в условиях глобальных рынков. Она может включать в себя тарифы, таможенные барьеры, налоги, субсидии и другие инструменты, которые могут модифицировать микроэкономические стимулы и ограничения.</w:t>
      </w:r>
    </w:p>
    <w:p w:rsidR="00ED6ACA" w:rsidRDefault="00ED6ACA" w:rsidP="00ED6ACA">
      <w:r>
        <w:t>Кроме того, глобализация привносит в микроэкономику новые аспекты, связанные с международными цепочками поставок и транснациональными корпорациями. Фирмы в сети поставок могут зависеть от поставщиков и партнеров, находящихся в разных странах, и это создает дополнительные риски и возможности для оптимизации. Микроэкономический анализ помогает изучить стратегии управления рисками, выбор партнеров и оптимизацию цепочек по</w:t>
      </w:r>
      <w:r>
        <w:t>ставок в условиях глобализации.</w:t>
      </w:r>
    </w:p>
    <w:p w:rsidR="00ED6ACA" w:rsidRDefault="00ED6ACA" w:rsidP="00ED6ACA">
      <w:r>
        <w:t>Глобализация также оказывает влияние на рынок труда и рабочую силу. Международная миграция рабочей силы, а также перемещение фирм между странами могут изменять рынок труда и влиять на зарплаты и условия труда. Микроэкономический анализ рынка труда включает в себя изучение решений фирм относительно найма и увольнения сотрудников, а также влияни</w:t>
      </w:r>
      <w:r>
        <w:t>е глобализации на рабочую силу.</w:t>
      </w:r>
    </w:p>
    <w:p w:rsidR="00ED6ACA" w:rsidRDefault="00ED6ACA" w:rsidP="00ED6ACA">
      <w:r>
        <w:t>С точки зрения потребителей, глобализация расширяет доступность товаров и услуг из разных частей мира. Это позволяет потребителям выбирать из более широкого ассортимента и сравнивать цены и качество. Однако она также поднимает вопросы относительно стандартов безопасности и качества, а также вли</w:t>
      </w:r>
      <w:r>
        <w:t>яния на местные производителей.</w:t>
      </w:r>
    </w:p>
    <w:p w:rsidR="00ED6ACA" w:rsidRDefault="00ED6ACA" w:rsidP="00ED6ACA">
      <w:r>
        <w:t xml:space="preserve">Таким образом, глобализация и микроэкономика взаимодействуют на множестве уровней, и микроэкономический анализ играет важную роль в понимании последствий глобализации для </w:t>
      </w:r>
      <w:r>
        <w:lastRenderedPageBreak/>
        <w:t>фирм, потребителей и рынков. Этот анализ помогает выявить новые возможности и вызовы, а также разработать стратегии для адаптации к глобальным изменениям в экономике.</w:t>
      </w:r>
    </w:p>
    <w:p w:rsidR="00ED6ACA" w:rsidRPr="00ED6ACA" w:rsidRDefault="00ED6ACA" w:rsidP="00ED6ACA">
      <w:r>
        <w:t>В заключение, глобализация и микроэкономика тесно взаимосвязаны в современном мире. Глобализация формирует новые возможности и вызовы для фирм и потребителей, и микроэкономический анализ позволяет понять, какие решения принимаются на микроуровне в ответ на изменения в глобальной экономике. Этот анализ также подчеркивает важность роли государства в регулировании и адаптации к процессам глобализации.</w:t>
      </w:r>
      <w:bookmarkEnd w:id="0"/>
    </w:p>
    <w:sectPr w:rsidR="00ED6ACA" w:rsidRPr="00ED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C2"/>
    <w:rsid w:val="00A431C2"/>
    <w:rsid w:val="00E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5B4D"/>
  <w15:chartTrackingRefBased/>
  <w15:docId w15:val="{D93FCF9C-E432-4615-823B-87BD2554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A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A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2023-11-25T09:14:00Z</dcterms:created>
  <dcterms:modified xsi:type="dcterms:W3CDTF">2023-11-25T09:16:00Z</dcterms:modified>
</cp:coreProperties>
</file>