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AF" w:rsidRDefault="00EF05FF" w:rsidP="00EF05FF">
      <w:pPr>
        <w:pStyle w:val="1"/>
        <w:jc w:val="center"/>
      </w:pPr>
      <w:r w:rsidRPr="00EF05FF">
        <w:t>Теория фирмы и организационная экономика</w:t>
      </w:r>
    </w:p>
    <w:p w:rsidR="00EF05FF" w:rsidRDefault="00EF05FF" w:rsidP="00EF05FF"/>
    <w:p w:rsidR="00EF05FF" w:rsidRDefault="00EF05FF" w:rsidP="00EF05FF">
      <w:bookmarkStart w:id="0" w:name="_GoBack"/>
      <w:r>
        <w:t>Теория фирмы и организационная экономика представляют собой важную область микроэкономического анализа, которая исследует внутреннюю структуру и функционирование предприятий, а также их взаимодействие с рынками и другими фирмами. Эти области анализа помогают понять, как фирмы принимают решения о производстве, управлении ресурсами, структуре организации</w:t>
      </w:r>
      <w:r>
        <w:t xml:space="preserve"> и стратегическом планировании.</w:t>
      </w:r>
    </w:p>
    <w:p w:rsidR="00EF05FF" w:rsidRDefault="00EF05FF" w:rsidP="00EF05FF">
      <w:r>
        <w:t>В центре теории фирмы лежит изучение принятия решений фирмами в условиях неопределенности и ограниченных ресурсов. Экономисты исследуют, как фирмы оптимизируют производственные процессы, выбирают оптимальный объем производства, определяют цены и уровень затрат. Основными концепциями в этой области являются теория производства, теория издерже</w:t>
      </w:r>
      <w:r>
        <w:t>к и теория предпринимательства.</w:t>
      </w:r>
    </w:p>
    <w:p w:rsidR="00EF05FF" w:rsidRDefault="00EF05FF" w:rsidP="00EF05FF">
      <w:r>
        <w:t>Организационная экономика, с другой стороны, фокусируется на структуре и управлении фирмами. Эта область исследования изучает, как фирмы организуют свою внутреннюю деятельность, как распределяют власть и ответственность, как принимают решения и как управляют человеческими ресурсами. Она также рассматривает вопросы корпоративного управления и взаимодействия фирм с внешними агентами и контра</w:t>
      </w:r>
      <w:r>
        <w:t>гентами.</w:t>
      </w:r>
    </w:p>
    <w:p w:rsidR="00EF05FF" w:rsidRDefault="00EF05FF" w:rsidP="00EF05FF">
      <w:r>
        <w:t>Теория фирмы и организационная экономика имеют практическое применение в бизнесе и менеджменте. Они помогают фирмам оптимизировать свою деятельность, улучшать производственные процессы, разрабатывать эффективные стратегии и управлять рисками. Кроме того, эти теории также имеют значение для анализа конкуренции на рынке, формирования цен и ре</w:t>
      </w:r>
      <w:r>
        <w:t>шений о масштабах производства.</w:t>
      </w:r>
    </w:p>
    <w:p w:rsidR="00EF05FF" w:rsidRDefault="00EF05FF" w:rsidP="00EF05FF">
      <w:r>
        <w:t>Одним из ключевых аспектов организационной экономики является изучение агентско-принцип</w:t>
      </w:r>
      <w:r>
        <w:t>и</w:t>
      </w:r>
      <w:r>
        <w:t>альных отношений, которые возникают между владельцами фирм и менеджерами, а также между фирмами и их поставщиками и клиентами. Анализ этих отношений помогает понять, как сделки и контракты могут быть организованы так, чтобы выравнивать интересы сторон и мин</w:t>
      </w:r>
      <w:r>
        <w:t>имизировать агентские издержки.</w:t>
      </w:r>
    </w:p>
    <w:p w:rsidR="00EF05FF" w:rsidRDefault="00EF05FF" w:rsidP="00EF05FF">
      <w:r>
        <w:t>Итак, теория фирмы и организационная экономика играют важную роль в микроэкономическом анализе, предоставляя инструменты для изучения внутренней деятельности фирм и их взаимодействия с окружающей средой. Эти области исследования имеют широкое практическое применение и важны для понимания функционирования современных предприятий и организаций.</w:t>
      </w:r>
    </w:p>
    <w:p w:rsidR="00EF05FF" w:rsidRDefault="00EF05FF" w:rsidP="00EF05FF">
      <w:r>
        <w:t>Дополнительно, теория фирмы и организационная экономика также рассматривают вопросы о внутренних структурах фирм. Это включает в себя исследование вопросов о вертикальной и горизонтальной интеграции, выборе между внутренним и внешним производством, а также формир</w:t>
      </w:r>
      <w:r>
        <w:t>ование корпоративных стратегий.</w:t>
      </w:r>
    </w:p>
    <w:p w:rsidR="00EF05FF" w:rsidRDefault="00EF05FF" w:rsidP="00EF05FF">
      <w:r>
        <w:t>Важной частью организационной экономики является анализ механизмов стимулирования и мотивации работников внутри фирмы. Это включает в себя изучение систем оплаты труда, бонусных программ, механизмов контроля и мотивации, а также факторов, влияющих на производительнос</w:t>
      </w:r>
      <w:r>
        <w:t>ть и удовлетворенность работой.</w:t>
      </w:r>
    </w:p>
    <w:p w:rsidR="00EF05FF" w:rsidRDefault="00EF05FF" w:rsidP="00EF05FF">
      <w:r>
        <w:t xml:space="preserve">Кроме того, эти области исследования также имеют важное значение в контексте разработки политики и регулирования. Понимание того, как фирмы принимают решения о производстве и организации своей деятельности, помогает разрабатывать эффективные нормативы и правила для </w:t>
      </w:r>
      <w:r>
        <w:lastRenderedPageBreak/>
        <w:t xml:space="preserve">бизнеса. Например, антимонопольная политика и политика конкуренции основаны на понимании, как </w:t>
      </w:r>
      <w:r>
        <w:t>фирмы взаимодействуют на рынке.</w:t>
      </w:r>
    </w:p>
    <w:p w:rsidR="00EF05FF" w:rsidRPr="00EF05FF" w:rsidRDefault="00EF05FF" w:rsidP="00EF05FF">
      <w:r>
        <w:t>Таким образом, теория фирмы и организационная экономика предоставляют инструменты для изучения внутренней и внешней деятельности фирм, их решений и стратегий. Они имеют важное значение для бизнеса, менеджмента, а также для формирования экономической политики и регулирования. Эти области исследования продолжают развиваться и адаптироваться к изменяющимся условиям современной экономики, играя важную роль в микроэкономическом анализе.</w:t>
      </w:r>
      <w:bookmarkEnd w:id="0"/>
    </w:p>
    <w:sectPr w:rsidR="00EF05FF" w:rsidRPr="00EF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AF"/>
    <w:rsid w:val="00125EAF"/>
    <w:rsid w:val="00E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76A6"/>
  <w15:chartTrackingRefBased/>
  <w15:docId w15:val="{79486D60-48F5-4131-BFA1-5EB649D3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5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2023-11-25T09:18:00Z</dcterms:created>
  <dcterms:modified xsi:type="dcterms:W3CDTF">2023-11-25T09:20:00Z</dcterms:modified>
</cp:coreProperties>
</file>