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3" w:rsidRDefault="00F47440" w:rsidP="00F47440">
      <w:pPr>
        <w:pStyle w:val="1"/>
        <w:jc w:val="center"/>
      </w:pPr>
      <w:r w:rsidRPr="00F47440">
        <w:t>Микроэкономика и экономическая психология</w:t>
      </w:r>
    </w:p>
    <w:p w:rsidR="00F47440" w:rsidRDefault="00F47440" w:rsidP="00F47440"/>
    <w:p w:rsidR="00F47440" w:rsidRDefault="00F47440" w:rsidP="00F47440">
      <w:bookmarkStart w:id="0" w:name="_GoBack"/>
      <w:r>
        <w:t xml:space="preserve">Микроэкономика и экономическая психология - две области, которые имеют существенное влияние на принятие экономических решений и понимание поведения индивидов и фирм на рынке. В этом реферате мы рассмотрим взаимосвязь между микроэкономикой и экономической психологией </w:t>
      </w:r>
      <w:r>
        <w:t>и как они влияют друг на друга.</w:t>
      </w:r>
    </w:p>
    <w:p w:rsidR="00F47440" w:rsidRDefault="00F47440" w:rsidP="00F47440">
      <w:r>
        <w:t>Микроэкономика - это наука, которая изучает рациональное поведение индивидов, фирм и рынков на микроуровне. Она анализирует, как потребители выбирают товары и услуги, как фирмы определяют цены и объемы производства, и как взаимодействие между ними формирует рыночные равновесия. Основная идея микроэкономики - это то, что экономические решения принимаются на основе рационального выбора,</w:t>
      </w:r>
      <w:r>
        <w:t xml:space="preserve"> целей и ограниченных ресурсов.</w:t>
      </w:r>
    </w:p>
    <w:p w:rsidR="00F47440" w:rsidRDefault="00F47440" w:rsidP="00F47440">
      <w:r>
        <w:t>С другой стороны, экономическая психология изучает влияние психологических факторов на экономическое поведение. Эта область исследует, как эмоции, верования, предпочтения и психологические барьеры могут влиять на принятие решений в области потребления, инвестиций и финансов. Экономическая психология также изучает аспекты аномального поведения, такие как иррациональные решения и эффекты</w:t>
      </w:r>
      <w:r>
        <w:t xml:space="preserve"> психологических предвзятостей.</w:t>
      </w:r>
    </w:p>
    <w:p w:rsidR="00F47440" w:rsidRDefault="00F47440" w:rsidP="00F47440">
      <w:r>
        <w:t xml:space="preserve">Связь между микроэкономикой и экономической психологией проявляется в том, как индивиды и фирмы принимают экономические решения. Исследования экономической психологии показывают, что решения часто принимаются не только на основе рационального анализа, но также под воздействием эмоций, страхов, алгоритмов </w:t>
      </w:r>
      <w:r>
        <w:t>мышления и предвзятых ожиданий.</w:t>
      </w:r>
    </w:p>
    <w:p w:rsidR="00F47440" w:rsidRDefault="00F47440" w:rsidP="00F47440">
      <w:r>
        <w:t>Например, концепция "психологии потребителя" изучает, как потребители оценивают ценность товаров и услуг и как их решения могут быть искажены психологическими факторами, такими как восприятие ценно</w:t>
      </w:r>
      <w:r>
        <w:t>сти, страхи или образы брендов.</w:t>
      </w:r>
    </w:p>
    <w:p w:rsidR="00F47440" w:rsidRDefault="00F47440" w:rsidP="00F47440">
      <w:r>
        <w:t>Фирмы также могут быть подвержены воздействию психологических факторов при принятии решений о ценообразовании, маркетинге и управлении персоналом. Например, теория "иррационального оптимизма" показывает, что руководители фирм могут быть слишком оптимистичными относительно будущих результатов и рисков, что может при</w:t>
      </w:r>
      <w:r>
        <w:t>вести к неэффективным решениям.</w:t>
      </w:r>
    </w:p>
    <w:p w:rsidR="00F47440" w:rsidRDefault="00F47440" w:rsidP="00F47440">
      <w:r>
        <w:t>Итак, микроэкономика и экономическая психология взаимосвязаны и дополняют друг друга, помогая лучше понять экономическое поведение индивидов и фирм. Понимание психологических аспектов принятия решений может улучшить прогнозирование рыночных явлений и помочь более эффективно управлять ресурсами и бизнесом.</w:t>
      </w:r>
    </w:p>
    <w:p w:rsidR="00F47440" w:rsidRDefault="00F47440" w:rsidP="00F47440">
      <w:r>
        <w:t xml:space="preserve">Кроме того, экономическая психология также исследует поведение инвесторов на финансовых рынках. Психологические факторы, такие как страх, алчность и групповое влияние, могут сильно влиять на принятие инвестиционных решений. Такие явления, как пузыри на финансовых рынках и колебания ценных бумаг, часто объясняются именно психологическими факторами. Микроэкономический анализ в этой области позволяет лучше понимать, как инвесторы принимают решения о покупке и продаже активов, и как это влияет </w:t>
      </w:r>
      <w:r>
        <w:t>на рыночные динамики.</w:t>
      </w:r>
    </w:p>
    <w:p w:rsidR="00F47440" w:rsidRDefault="00F47440" w:rsidP="00F47440">
      <w:r>
        <w:t>Одним из интересных аспектов взаимодействия микроэкономики и экономической психологии является исследование поведения на рынках с ограниченной информацией и неопределенностью. Принятие решений в условиях неопределенности и риска часто связано с психологическими факторами, такими как ожидания и уровень доверия. Микроэкономический анализ позволяет моделировать такие ситуации и оценивать влияние психологических факторов на решения актеров на рынке.</w:t>
      </w:r>
    </w:p>
    <w:p w:rsidR="00F47440" w:rsidRDefault="00F47440" w:rsidP="00F47440">
      <w:r>
        <w:lastRenderedPageBreak/>
        <w:t xml:space="preserve">Важно также отметить, что взаимодействие микроэкономики и экономической психологии становится все более актуальным в современном мире, особенно в контексте цифровых технологий и </w:t>
      </w:r>
      <w:proofErr w:type="spellStart"/>
      <w:r>
        <w:t>интернет-торговли</w:t>
      </w:r>
      <w:proofErr w:type="spellEnd"/>
      <w:r>
        <w:t>. Электронные платформы и онлайн-рынки создают новые условия для принятия экономических решений, и психологические аспекты становятся еще более значимыми при выборе товаров, совершении о</w:t>
      </w:r>
      <w:r>
        <w:t>нлайн-покупок и инвестировании.</w:t>
      </w:r>
    </w:p>
    <w:p w:rsidR="00F47440" w:rsidRPr="00F47440" w:rsidRDefault="00F47440" w:rsidP="00F47440">
      <w:r>
        <w:t xml:space="preserve">В итоге, микроэкономика и экономическая психология взаимодействуют и </w:t>
      </w:r>
      <w:proofErr w:type="spellStart"/>
      <w:r>
        <w:t>взаимодополняют</w:t>
      </w:r>
      <w:proofErr w:type="spellEnd"/>
      <w:r>
        <w:t xml:space="preserve"> друг друга, позволяя более полно и глубоко понимать экономическое поведение индивидов, фирм и рынков. Исследования в этой области помогают улучшить модели принятия решений, оптимизировать бизнес-процессы и предсказывать рыночные явления с учетом психологических факторов.</w:t>
      </w:r>
      <w:bookmarkEnd w:id="0"/>
    </w:p>
    <w:sectPr w:rsidR="00F47440" w:rsidRPr="00F4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3"/>
    <w:rsid w:val="001574A3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4456"/>
  <w15:chartTrackingRefBased/>
  <w15:docId w15:val="{70792D90-8C10-4476-A0F6-1D5C5482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2023-11-25T15:29:00Z</dcterms:created>
  <dcterms:modified xsi:type="dcterms:W3CDTF">2023-11-25T15:31:00Z</dcterms:modified>
</cp:coreProperties>
</file>