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64" w:rsidRDefault="002E0AEB" w:rsidP="002E0AEB">
      <w:pPr>
        <w:pStyle w:val="1"/>
        <w:jc w:val="center"/>
      </w:pPr>
      <w:r w:rsidRPr="002E0AEB">
        <w:t>Эволюция архитектуры</w:t>
      </w:r>
      <w:r>
        <w:t>:</w:t>
      </w:r>
      <w:r w:rsidRPr="002E0AEB">
        <w:t xml:space="preserve"> от древних храмов до небоскрёбов</w:t>
      </w:r>
    </w:p>
    <w:p w:rsidR="002E0AEB" w:rsidRDefault="002E0AEB" w:rsidP="002E0AEB"/>
    <w:p w:rsidR="002E0AEB" w:rsidRDefault="002E0AEB" w:rsidP="002E0AEB">
      <w:bookmarkStart w:id="0" w:name="_GoBack"/>
      <w:r>
        <w:t>Эволюция архитектуры является одним из наиболее наглядных и захватывающих проявлений культурного развития человечества. С течением времени архитектурные стили, технологии и материалы изменились вместе с общественными, технологическими и культурными изменениями, что привело к разнообразию ар</w:t>
      </w:r>
      <w:r>
        <w:t>хитектурных форм и конструкций.</w:t>
      </w:r>
    </w:p>
    <w:p w:rsidR="002E0AEB" w:rsidRDefault="002E0AEB" w:rsidP="002E0AEB">
      <w:r>
        <w:t>Начиная с древних цивилизаций, архитектура играла важную роль в создании священных и мирских сооружений. Древние храмы, пирамиды и дворцы были символами власти и духовности, и их архитектурные формы отражали верования и ценности того времени. Например, египетские пирамиды были построены как могилы фараонов и служили поклонению богам, в то время как греческие храмы были выразител</w:t>
      </w:r>
      <w:r>
        <w:t>ями идеалов гармонии и баланса.</w:t>
      </w:r>
    </w:p>
    <w:p w:rsidR="002E0AEB" w:rsidRDefault="002E0AEB" w:rsidP="002E0AEB">
      <w:r>
        <w:t xml:space="preserve">С развитием архитектурных знаний и технологий в средние века, возникли новые стили и конструкции. Готическая архитектура, характеризующаяся стремлением к вертикальности и использованием </w:t>
      </w:r>
      <w:proofErr w:type="spellStart"/>
      <w:r>
        <w:t>светопрозрачных</w:t>
      </w:r>
      <w:proofErr w:type="spellEnd"/>
      <w:r>
        <w:t xml:space="preserve"> стекол, преобладала в соборах и церквях Европы. Она отражала духовную атмосферу того времени и стремле</w:t>
      </w:r>
      <w:r>
        <w:t>ние к близкому общению с богом.</w:t>
      </w:r>
    </w:p>
    <w:p w:rsidR="002E0AEB" w:rsidRDefault="002E0AEB" w:rsidP="002E0AEB">
      <w:r>
        <w:t>Период Ренессанса принес с собой возвращение к античным идеалам гармонии и пропорций. Здания того времени стали выражать гуманизм и интерес к искусству и науке. Знаменитые архитекторы, такие как Леонардо да Винчи и Микеланджело, внесли свой вклад в развитие архитектуры это</w:t>
      </w:r>
      <w:r>
        <w:t>й эпохи.</w:t>
      </w:r>
    </w:p>
    <w:p w:rsidR="002E0AEB" w:rsidRDefault="002E0AEB" w:rsidP="002E0AEB">
      <w:r>
        <w:t>С индустриальной революцией пришли новые материалы, такие как железо и стекло, что позволило создавать совершенно новые типы зданий. Здесь родилась архитектура небоскрёбов, начиная с Эйфелевой башни в Париже и заканчивая современными мегаполисами с и</w:t>
      </w:r>
      <w:r>
        <w:t>х величественными небоскрёбами.</w:t>
      </w:r>
    </w:p>
    <w:p w:rsidR="002E0AEB" w:rsidRDefault="002E0AEB" w:rsidP="002E0AEB">
      <w:r>
        <w:t>Современная архитектура стала выражать не только функциональные и технические потребности, но и социокультурные аспекты. Архитекторы стремятся создавать экологически устойчивые и уникальные пространства, которые отражаю</w:t>
      </w:r>
      <w:r>
        <w:t>т современные ценности и идеи.</w:t>
      </w:r>
    </w:p>
    <w:p w:rsidR="002E0AEB" w:rsidRDefault="002E0AEB" w:rsidP="002E0AEB">
      <w:r>
        <w:t>Таким образом, эволюция архитектуры является отражением развития человеческой цивилизации. От древних храмов до современных небоскрёбов, архитектура олицетворяет наши верования, стремления и стиль жизни. Она продолжает развиваться и адаптироваться к изменяющимся потребностям и вызовам современного мира, что делает её одной из самых захватывающих и важных сфер культурного наследия человечества.</w:t>
      </w:r>
    </w:p>
    <w:p w:rsidR="002E0AEB" w:rsidRDefault="002E0AEB" w:rsidP="002E0AEB">
      <w:r>
        <w:t>Современная архитектура также отражает важные архитектурные движения и направления, такие как минимализм, футуризм, конструктивизм, искусство-</w:t>
      </w:r>
      <w:proofErr w:type="spellStart"/>
      <w:r>
        <w:t>деко</w:t>
      </w:r>
      <w:proofErr w:type="spellEnd"/>
      <w:r>
        <w:t xml:space="preserve"> и другие. Эти стили вносят свой вклад в разнообразие архитектурных форм и зданий, предоставляя художникам и архитекторам возможность экспериментировать с но</w:t>
      </w:r>
      <w:r>
        <w:t>выми материалами и концепциями.</w:t>
      </w:r>
    </w:p>
    <w:p w:rsidR="002E0AEB" w:rsidRDefault="002E0AEB" w:rsidP="002E0AEB">
      <w:r>
        <w:t>Однако важно отметить, что эволюция архитектуры также связана с вызовами окружающей среды и устойчивости. С развитием городов и увеличением населения возникают проблемы с городской планировкой, устойчивым использованием ресурсов и сохранением природной среды. Архитекторы и городские планировщики сталкиваются с задачей создания городов будущего, которые будут эффективными и устой</w:t>
      </w:r>
      <w:r>
        <w:t>чивыми с точки зрения экологии.</w:t>
      </w:r>
    </w:p>
    <w:p w:rsidR="002E0AEB" w:rsidRDefault="002E0AEB" w:rsidP="002E0AEB">
      <w:r>
        <w:t xml:space="preserve">Нельзя не отметить влияние мировых архитектурных шедевров на культурный туризм. Многие знаменитые архитектурные сооружения, такие как Тадж-Махал, Собор Святого Витта в Праге, </w:t>
      </w:r>
      <w:r>
        <w:lastRenderedPageBreak/>
        <w:t xml:space="preserve">Сиднейская опера и многие другие, привлекают миллионы туристов каждый год, способствуя культурному обмену </w:t>
      </w:r>
      <w:r>
        <w:t>и обогащению культурного опыта.</w:t>
      </w:r>
    </w:p>
    <w:p w:rsidR="002E0AEB" w:rsidRPr="002E0AEB" w:rsidRDefault="002E0AEB" w:rsidP="002E0AEB">
      <w:r>
        <w:t>В заключение, архитектура является неотъемлемой частью мировой культуры и истории. Её эволюция от древних храмов до современных небоскрёбов отражает не только технологический прогресс, но и изменения в культуре, обществе и философии. Архитекторы продолжают исследовать новые горизонты, создавая здания, которые вдохновляют, удивляют и служат живыми свидетелями человеческой способности творчества и адаптации.</w:t>
      </w:r>
      <w:bookmarkEnd w:id="0"/>
    </w:p>
    <w:sectPr w:rsidR="002E0AEB" w:rsidRPr="002E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64"/>
    <w:rsid w:val="002E0AEB"/>
    <w:rsid w:val="00B0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EA7B"/>
  <w15:chartTrackingRefBased/>
  <w15:docId w15:val="{0B93EA62-D61B-4A50-919A-CB709732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A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2023-11-26T09:13:00Z</dcterms:created>
  <dcterms:modified xsi:type="dcterms:W3CDTF">2023-11-26T09:14:00Z</dcterms:modified>
</cp:coreProperties>
</file>