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03" w:rsidRDefault="00791FDB" w:rsidP="00791FDB">
      <w:pPr>
        <w:pStyle w:val="1"/>
        <w:jc w:val="center"/>
      </w:pPr>
      <w:r w:rsidRPr="00791FDB">
        <w:t>Молекулярные механизмы старения клеток</w:t>
      </w:r>
    </w:p>
    <w:p w:rsidR="00791FDB" w:rsidRDefault="00791FDB" w:rsidP="00791FDB"/>
    <w:p w:rsidR="00791FDB" w:rsidRDefault="00791FDB" w:rsidP="00791FDB">
      <w:bookmarkStart w:id="0" w:name="_GoBack"/>
      <w:r>
        <w:t>Молекулярные механизмы старения клеток представляют собой сложный и многогранный процесс, который лежит в основе старения организма в целом. С течением времени клетки нашего организма подвергаются различным изменениям и повреждениям на молекулярном уровне, что приводит к ухудшению их функций и, в конечном итоге, к старению и возник</w:t>
      </w:r>
      <w:r>
        <w:t>новению возрастных заболеваний.</w:t>
      </w:r>
    </w:p>
    <w:p w:rsidR="00791FDB" w:rsidRDefault="00791FDB" w:rsidP="00791FDB">
      <w:r>
        <w:t xml:space="preserve">Один из ключевых молекулярных механизмов старения связан с уровнем </w:t>
      </w:r>
      <w:proofErr w:type="spellStart"/>
      <w:r>
        <w:t>теломер</w:t>
      </w:r>
      <w:proofErr w:type="spellEnd"/>
      <w:r>
        <w:t xml:space="preserve">, которые находятся на концах хромосом. </w:t>
      </w:r>
      <w:proofErr w:type="spellStart"/>
      <w:r>
        <w:t>Теломеры</w:t>
      </w:r>
      <w:proofErr w:type="spellEnd"/>
      <w:r>
        <w:t xml:space="preserve"> служат защитной капсулой для хромосом и предотвращают их потерю и повреждения в процессе деления клеток. Однако с каждым клеточным делением </w:t>
      </w:r>
      <w:proofErr w:type="spellStart"/>
      <w:r>
        <w:t>теломеры</w:t>
      </w:r>
      <w:proofErr w:type="spellEnd"/>
      <w:r>
        <w:t xml:space="preserve"> укорачиваются, что в конечном итоге приводит к ограничению способности клеток к делению и репарации. Это называется "</w:t>
      </w:r>
      <w:proofErr w:type="spellStart"/>
      <w:r>
        <w:t>теломерной</w:t>
      </w:r>
      <w:proofErr w:type="spellEnd"/>
      <w:r>
        <w:t xml:space="preserve"> гипотезой старения".</w:t>
      </w:r>
    </w:p>
    <w:p w:rsidR="00791FDB" w:rsidRDefault="00791FDB" w:rsidP="00791FDB">
      <w:r>
        <w:t>Другим важным механизмом старения является накопление повреждений в ДНК клеток. Различные факторы, такие как ультрафиолетовое излучение, радиация, токсины и свободные радикалы, могут повреждать структуру ДНК, что может привести к мутациям и нарушениям в работе клеток. С возрастом клетки сталкиваются с увеличенной нагрузкой на ремонт ДНК, и этот процес</w:t>
      </w:r>
      <w:r>
        <w:t>с становится менее эффективным.</w:t>
      </w:r>
    </w:p>
    <w:p w:rsidR="00791FDB" w:rsidRDefault="00791FDB" w:rsidP="00791FDB">
      <w:r>
        <w:t xml:space="preserve">Также важным аспектом молекулярных механизмов старения является </w:t>
      </w:r>
      <w:proofErr w:type="spellStart"/>
      <w:r>
        <w:t>оксидативный</w:t>
      </w:r>
      <w:proofErr w:type="spellEnd"/>
      <w:r>
        <w:t xml:space="preserve"> стресс. Этот процесс связан с накоплением свободных радикалов в клетках, которые могут повреждать белки, липиды и ДНК. </w:t>
      </w:r>
      <w:proofErr w:type="spellStart"/>
      <w:r>
        <w:t>Оксидативный</w:t>
      </w:r>
      <w:proofErr w:type="spellEnd"/>
      <w:r>
        <w:t xml:space="preserve"> стресс может вызывать воспаление и ухудшать функции кле</w:t>
      </w:r>
      <w:r>
        <w:t>ток, что способствует старению.</w:t>
      </w:r>
    </w:p>
    <w:p w:rsidR="00791FDB" w:rsidRDefault="00791FDB" w:rsidP="00791FDB">
      <w:r>
        <w:t xml:space="preserve">Молекулярные механизмы старения также включают изменения в работе генов и генной экспрессии. С возрастом происходят изменения в </w:t>
      </w:r>
      <w:proofErr w:type="spellStart"/>
      <w:r>
        <w:t>метилировании</w:t>
      </w:r>
      <w:proofErr w:type="spellEnd"/>
      <w:r>
        <w:t xml:space="preserve"> ДНК, </w:t>
      </w:r>
      <w:proofErr w:type="spellStart"/>
      <w:r>
        <w:t>ацетилировании</w:t>
      </w:r>
      <w:proofErr w:type="spellEnd"/>
      <w:r>
        <w:t xml:space="preserve"> гистонов и другие модификации хроматина, которые могут влиять на активность генов и, сл</w:t>
      </w:r>
      <w:r>
        <w:t>едовательно, на функции клеток.</w:t>
      </w:r>
    </w:p>
    <w:p w:rsidR="00791FDB" w:rsidRDefault="00791FDB" w:rsidP="00791FDB">
      <w:r>
        <w:t>Современные исследования в области молекулярной биологии и генетики позволяют более глубоко понимать молекулярные механизмы старения и искать способы их модуляции. Это открывает перспективы для разработки новых методов лечения и профилактики возрастных заболеваний и может способствовать увеличению продолжительности и качества жизни.</w:t>
      </w:r>
    </w:p>
    <w:p w:rsidR="00791FDB" w:rsidRDefault="00791FDB" w:rsidP="00791FDB">
      <w:r>
        <w:t>Дополнительным аспектом молекулярных механизмов старения является роль хронического воспаления. Воспалительные процессы в организме могут приводить к повреждению тканей и клеток, что в свою очередь ускоряет процесс старения. Одним из ключевых факторов в этом контексте является активация сигнальных путей, связанных с воспалени</w:t>
      </w:r>
      <w:r>
        <w:t>ем, таких как NF-</w:t>
      </w:r>
      <w:proofErr w:type="spellStart"/>
      <w:r>
        <w:t>κB</w:t>
      </w:r>
      <w:proofErr w:type="spellEnd"/>
      <w:r>
        <w:t>.</w:t>
      </w:r>
    </w:p>
    <w:p w:rsidR="00791FDB" w:rsidRDefault="00791FDB" w:rsidP="00791FDB">
      <w:r>
        <w:t xml:space="preserve">Еще одним молекулярным механизмом, влияющим на старение клеток, является активация </w:t>
      </w:r>
      <w:proofErr w:type="spellStart"/>
      <w:r>
        <w:t>аутофагии</w:t>
      </w:r>
      <w:proofErr w:type="spellEnd"/>
      <w:r>
        <w:t xml:space="preserve">. </w:t>
      </w:r>
      <w:proofErr w:type="spellStart"/>
      <w:r>
        <w:t>Аутофагия</w:t>
      </w:r>
      <w:proofErr w:type="spellEnd"/>
      <w:r>
        <w:t xml:space="preserve"> - это процесс, в ходе которого клетки удаляют и перерабатывают старые и поврежденные компоненты, такие как белки и органеллы. Недостаточная активация </w:t>
      </w:r>
      <w:proofErr w:type="spellStart"/>
      <w:r>
        <w:t>аутофагии</w:t>
      </w:r>
      <w:proofErr w:type="spellEnd"/>
      <w:r>
        <w:t xml:space="preserve"> может привести к накоплению мусора в </w:t>
      </w:r>
      <w:r>
        <w:t>клетках и ухудшению их функций.</w:t>
      </w:r>
    </w:p>
    <w:p w:rsidR="00791FDB" w:rsidRDefault="00791FDB" w:rsidP="00791FDB">
      <w:r>
        <w:t xml:space="preserve">Также стоит отметить важную роль молекул, называемых </w:t>
      </w:r>
      <w:proofErr w:type="spellStart"/>
      <w:r>
        <w:t>сенсцитинами</w:t>
      </w:r>
      <w:proofErr w:type="spellEnd"/>
      <w:r>
        <w:t xml:space="preserve">, в процессах старения. </w:t>
      </w:r>
      <w:proofErr w:type="spellStart"/>
      <w:r>
        <w:t>Сенсцитины</w:t>
      </w:r>
      <w:proofErr w:type="spellEnd"/>
      <w:r>
        <w:t xml:space="preserve"> могут высвобождаться из поврежденных и стареющих клеток и влиять на соседние клетки, вызывая воспалительные и стрессовые реакции. Это может приводить к ухудшению окружаю</w:t>
      </w:r>
      <w:r>
        <w:t>щей среды и активации старения.</w:t>
      </w:r>
    </w:p>
    <w:p w:rsidR="00791FDB" w:rsidRPr="00791FDB" w:rsidRDefault="00791FDB" w:rsidP="00791FDB">
      <w:r>
        <w:t xml:space="preserve">Молекулярные механизмы старения клеток представляют собой сложную сеть взаимодействующих процессов, которые оказывают влияние на функции клеток и организма в </w:t>
      </w:r>
      <w:r>
        <w:lastRenderedPageBreak/>
        <w:t>целом. Понимание этих механизмов позволяет исследователям разрабатывать стратегии и методы для замедления старения и предотвращения возрастных заболеваний, что остается актуальной задачей в современной молекулярной биологии и медицине.</w:t>
      </w:r>
      <w:bookmarkEnd w:id="0"/>
    </w:p>
    <w:sectPr w:rsidR="00791FDB" w:rsidRPr="00791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03"/>
    <w:rsid w:val="00791FDB"/>
    <w:rsid w:val="00A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EBB7"/>
  <w15:chartTrackingRefBased/>
  <w15:docId w15:val="{61B0B245-59CD-46B6-BCC4-93CFA29A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1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F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2023-11-26T17:30:00Z</dcterms:created>
  <dcterms:modified xsi:type="dcterms:W3CDTF">2023-11-26T17:31:00Z</dcterms:modified>
</cp:coreProperties>
</file>