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B1" w:rsidRDefault="003639AC" w:rsidP="003639AC">
      <w:pPr>
        <w:pStyle w:val="1"/>
        <w:jc w:val="center"/>
      </w:pPr>
      <w:r w:rsidRPr="003639AC">
        <w:t>Молекулярные основы раковых заболеваний</w:t>
      </w:r>
    </w:p>
    <w:p w:rsidR="003639AC" w:rsidRDefault="003639AC" w:rsidP="003639AC"/>
    <w:p w:rsidR="003639AC" w:rsidRDefault="003639AC" w:rsidP="003639AC">
      <w:bookmarkStart w:id="0" w:name="_GoBack"/>
      <w:r>
        <w:t>Молекулярные основы раковых заболеваний представляют собой сложную и многогранную проблему в области молекулярной биологии и медицины. Рак - это группа заболеваний, характеризующихся неограниченным ростом и распространением аномальных клеток в организме. Он может затронуть практически любую ткань или орган и имеет разнообразные молекулярные м</w:t>
      </w:r>
      <w:r>
        <w:t>еханизмы, лежащие в его основе.</w:t>
      </w:r>
    </w:p>
    <w:p w:rsidR="003639AC" w:rsidRDefault="003639AC" w:rsidP="003639AC">
      <w:r>
        <w:t xml:space="preserve">Одним из ключевых молекулярных событий в развитии рака является мутация генов. Мутации могут возникать в генах, контролирующих клеточный цикл, </w:t>
      </w:r>
      <w:proofErr w:type="spellStart"/>
      <w:r>
        <w:t>апоптоз</w:t>
      </w:r>
      <w:proofErr w:type="spellEnd"/>
      <w:r>
        <w:t xml:space="preserve"> (программированную клеточную смерть), ремонт ДНК и другие важные биологические процессы. Эти мутации могут привести к потере нормального контроля над клеточным де</w:t>
      </w:r>
      <w:r>
        <w:t>лением и возникновению опухоли.</w:t>
      </w:r>
    </w:p>
    <w:p w:rsidR="003639AC" w:rsidRDefault="003639AC" w:rsidP="003639AC">
      <w:r>
        <w:t xml:space="preserve">Один из наиболее изученных генов, связанных с раком, - это онкогены и опухолевые </w:t>
      </w:r>
      <w:proofErr w:type="spellStart"/>
      <w:r>
        <w:t>супрессоры</w:t>
      </w:r>
      <w:proofErr w:type="spellEnd"/>
      <w:r>
        <w:t xml:space="preserve">. Онкогены - это гены, которые при активации способствуют неограниченному росту клеток, тогда как опухолевые </w:t>
      </w:r>
      <w:proofErr w:type="spellStart"/>
      <w:r>
        <w:t>супрессоры</w:t>
      </w:r>
      <w:proofErr w:type="spellEnd"/>
      <w:r>
        <w:t xml:space="preserve"> играют роль в подавлении роста опухолей. Мутации или изменения в экспрессии этих генов могут </w:t>
      </w:r>
      <w:r>
        <w:t>сильно влиять на развитие рака.</w:t>
      </w:r>
    </w:p>
    <w:p w:rsidR="003639AC" w:rsidRDefault="003639AC" w:rsidP="003639AC">
      <w:r>
        <w:t xml:space="preserve">Другим важным молекулярным событием в раковых заболеваниях является </w:t>
      </w:r>
      <w:proofErr w:type="spellStart"/>
      <w:r>
        <w:t>ангиогенез</w:t>
      </w:r>
      <w:proofErr w:type="spellEnd"/>
      <w:r>
        <w:t xml:space="preserve"> - процесс образования новых сосудов, которые обеспечивают опухоли кровоснабжением. </w:t>
      </w:r>
      <w:proofErr w:type="spellStart"/>
      <w:r>
        <w:t>Ангиогенез</w:t>
      </w:r>
      <w:proofErr w:type="spellEnd"/>
      <w:r>
        <w:t xml:space="preserve"> поддерживает рост опухоли, предоставляя ей кислород и питательные вещества. Молекулярные механизмы </w:t>
      </w:r>
      <w:proofErr w:type="spellStart"/>
      <w:r>
        <w:t>ангиогенеза</w:t>
      </w:r>
      <w:proofErr w:type="spellEnd"/>
      <w:r>
        <w:t xml:space="preserve"> связаны с рядом факторов роста и сигнальных путей, которые акт</w:t>
      </w:r>
      <w:r>
        <w:t>ивируются в опухолевых клетках.</w:t>
      </w:r>
    </w:p>
    <w:p w:rsidR="003639AC" w:rsidRDefault="003639AC" w:rsidP="003639AC">
      <w:r>
        <w:t xml:space="preserve">В последние десятилетия с момента развития технологий </w:t>
      </w:r>
      <w:proofErr w:type="spellStart"/>
      <w:r>
        <w:t>секвенирования</w:t>
      </w:r>
      <w:proofErr w:type="spellEnd"/>
      <w:r>
        <w:t xml:space="preserve"> ДНК и молекулярной диагностики значительно углубилось наше понимание молекулярных основ рака. Это позволило разрабатывать более точные методы диагностики и лечения раковых заболеваний, такие как молекулярно-ц</w:t>
      </w:r>
      <w:r>
        <w:t>елевая терапия и иммунотерапия.</w:t>
      </w:r>
    </w:p>
    <w:p w:rsidR="003639AC" w:rsidRDefault="003639AC" w:rsidP="003639AC">
      <w:r>
        <w:t>Однако рак остается серьезной проблемой здравоохранения, и исследования в области молекулярной биологии продолжаются с целью более полного понимания механизмов развития рака и разработки эффективных стратегий его предотвращения и лечения. Молекулярные основы раковых заболеваний остаются одной из ключевых областей исследований в современной медицине.</w:t>
      </w:r>
    </w:p>
    <w:p w:rsidR="003639AC" w:rsidRDefault="003639AC" w:rsidP="003639AC">
      <w:r>
        <w:t>Помимо мутаций и изменений в генах, еще одним важным молекулярным механизмом, играющим роль в развитии рака, является воспаление. Хроническое воспаление может существенно увеличить риск развития определенных видов рака. Воспалительные процессы способствуют повреждению клеток и тканей, а также активируют сигнальные пути, способствующие росту</w:t>
      </w:r>
      <w:r>
        <w:t xml:space="preserve"> и выживанию опухолевых клеток.</w:t>
      </w:r>
    </w:p>
    <w:p w:rsidR="003639AC" w:rsidRDefault="003639AC" w:rsidP="003639AC">
      <w:r>
        <w:t xml:space="preserve">Роли вирусов в развитии некоторых раковых заболеваний также хорошо изучены. Например, вирус гепатита В и С может увеличить риск развития рака печени, а вирус папилломы человека (HPV) может быть связан с раком шейки матки. Молекулярные механизмы вирусных инфекций могут включать интеграцию вирусной ДНК </w:t>
      </w:r>
      <w:proofErr w:type="gramStart"/>
      <w:r>
        <w:t>в геному</w:t>
      </w:r>
      <w:proofErr w:type="gramEnd"/>
      <w:r>
        <w:t xml:space="preserve"> клетки, что может привести к изменению генетической ин</w:t>
      </w:r>
      <w:r>
        <w:t>формации и активации онкогенов.</w:t>
      </w:r>
    </w:p>
    <w:p w:rsidR="003639AC" w:rsidRDefault="003639AC" w:rsidP="003639AC">
      <w:r>
        <w:t xml:space="preserve">Кроме того, молекулярная биология также играет важную роль в разработке новых методов диагностики и лечения раковых заболеваний. Молекулярные тесты, такие как </w:t>
      </w:r>
      <w:proofErr w:type="spellStart"/>
      <w:r>
        <w:t>секвенирование</w:t>
      </w:r>
      <w:proofErr w:type="spellEnd"/>
      <w:r>
        <w:t xml:space="preserve"> генома опухоли или анализ </w:t>
      </w:r>
      <w:proofErr w:type="spellStart"/>
      <w:r>
        <w:t>биомаркеров</w:t>
      </w:r>
      <w:proofErr w:type="spellEnd"/>
      <w:r>
        <w:t>, могут помочь определить конкретные молекулярные характеристики опухоли и выбрать наиболее эффективные методы лечения. Молекулярно-</w:t>
      </w:r>
      <w:r>
        <w:lastRenderedPageBreak/>
        <w:t>целевая терапия, основанная на ингибировании конкретных молекулярных мишеней в опухолевых клетках, стала перспек</w:t>
      </w:r>
      <w:r>
        <w:t>тивным подходом в лечении рака.</w:t>
      </w:r>
    </w:p>
    <w:p w:rsidR="003639AC" w:rsidRPr="003639AC" w:rsidRDefault="003639AC" w:rsidP="003639AC">
      <w:r>
        <w:t>В заключение, молекулярные основы раковых заболеваний - это сложная и многогранная проблема, которая продолжает изучаться и разрабатываться в современной медицине. Понимание молекулярных механизмов рака позволяет более точно диагностировать и лечить эту опасную болезнь, а также разрабатывать новые стратегии профилактики. Молекулярная биология продолжает играть важную роль в борьбе с раковыми заболеваниями и повышении эффективности методов лечения.</w:t>
      </w:r>
      <w:bookmarkEnd w:id="0"/>
    </w:p>
    <w:sectPr w:rsidR="003639AC" w:rsidRPr="0036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B1"/>
    <w:rsid w:val="003639AC"/>
    <w:rsid w:val="008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5335"/>
  <w15:chartTrackingRefBased/>
  <w15:docId w15:val="{9AADC39E-54CE-46E8-9C2B-B162050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2023-11-26T17:35:00Z</dcterms:created>
  <dcterms:modified xsi:type="dcterms:W3CDTF">2023-11-26T17:37:00Z</dcterms:modified>
</cp:coreProperties>
</file>