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CA" w:rsidRDefault="00B5414E" w:rsidP="00B5414E">
      <w:pPr>
        <w:pStyle w:val="1"/>
        <w:jc w:val="center"/>
      </w:pPr>
      <w:r w:rsidRPr="00B5414E">
        <w:t>Генетический инжиниринг и его приложения</w:t>
      </w:r>
    </w:p>
    <w:p w:rsidR="00B5414E" w:rsidRDefault="00B5414E" w:rsidP="00B5414E"/>
    <w:p w:rsidR="00B5414E" w:rsidRDefault="00B5414E" w:rsidP="00B5414E">
      <w:bookmarkStart w:id="0" w:name="_GoBack"/>
      <w:r>
        <w:t xml:space="preserve">Генетический инжиниринг - это важная область молекулярной биологии, которая занимается изменением генетического материала организмов с целью создания новых, улучшенных или специфических характеристик. Эта технология предоставляет исследователям и инженерам возможность манипулировать ДНК и генами </w:t>
      </w:r>
      <w:r>
        <w:t>для достижения различных целей.</w:t>
      </w:r>
    </w:p>
    <w:p w:rsidR="00B5414E" w:rsidRDefault="00B5414E" w:rsidP="00B5414E">
      <w:r>
        <w:t xml:space="preserve">Одним из важнейших приложений генетического инжиниринга является создание </w:t>
      </w:r>
      <w:proofErr w:type="spellStart"/>
      <w:r>
        <w:t>трансгенных</w:t>
      </w:r>
      <w:proofErr w:type="spellEnd"/>
      <w:r>
        <w:t xml:space="preserve"> организмов (ГМО). ГМО - это организмы, в геном которых внесены изменения, не встречающиеся в природе. Эти изменения могут быть направлены на увеличение урожайности сельскохозяйственных культур, повышение устойчивости к пестицидам или заболеваниям, а также улучшение качества продуктов. ГМО имеют широкие применения в сельском хозяйстве и пр</w:t>
      </w:r>
      <w:r>
        <w:t>одовольственной промышленности.</w:t>
      </w:r>
    </w:p>
    <w:p w:rsidR="00B5414E" w:rsidRDefault="00B5414E" w:rsidP="00B5414E">
      <w:r>
        <w:t>Генетический инжиниринг также находит применение в медицине. Он позволяет создавать генетически модифицированные клетки и организмы для исследования биологических процессов и разработки новых методов лечения. Например, генетически модифицированные мыши могут быть использованы для изучения генетических основ различных заболеваний и тести</w:t>
      </w:r>
      <w:r>
        <w:t>рования потенциальных лекарств.</w:t>
      </w:r>
    </w:p>
    <w:p w:rsidR="00B5414E" w:rsidRDefault="00B5414E" w:rsidP="00B5414E">
      <w:r>
        <w:t>В области биотехнологии генетический инжиниринг позволяет создавать биологические продукты и лекарства. Производство белков и ферментов с использованием генетически модифицированных микроорганизмов стало обычной практикой. Это позволяет производить важные медицинские препараты, такие как инсулин и вакцины, с высокой эффек</w:t>
      </w:r>
      <w:r>
        <w:t>тивностью и меньшими затратами.</w:t>
      </w:r>
    </w:p>
    <w:p w:rsidR="00B5414E" w:rsidRDefault="00B5414E" w:rsidP="00B5414E">
      <w:r>
        <w:t xml:space="preserve">Еще одним важным приложением генетического инжиниринга является создание терапии генами. Эта технология позволяет внести изменения в геном пациента с целью лечения генетических заболеваний или других заболеваний, связанных с нарушением функции конкретных генов. Терапия генами имеет огромный потенциал в лечении ряда серьезных заболеваний, таких как </w:t>
      </w:r>
      <w:r>
        <w:t>кистозный фиброз и гемофилия.</w:t>
      </w:r>
    </w:p>
    <w:p w:rsidR="00B5414E" w:rsidRDefault="00B5414E" w:rsidP="00B5414E">
      <w:r>
        <w:t>Однако генетический инжиниринг также вызывает вопросы и обсуждения в области этики и безопасности. Необходимо строго контролировать его использование, чтобы избежать потенциальных рисков и последствий. Генетический инжиниринг остается динамичной и перспективной областью молекулярной биологии с широким спектром приложений и потенциалом в решении множества биологических и медицинских проблем.</w:t>
      </w:r>
    </w:p>
    <w:p w:rsidR="00B5414E" w:rsidRDefault="00B5414E" w:rsidP="00B5414E">
      <w:r>
        <w:t>Важным аспектом генетического инжиниринга является разработка новых методов редактирования генома. Одним из самых мощных и перспективных инструментов в этой области является технология CRISPR-Cas9. Эта система позволяет исследователям точно редактировать геном, удалять, заменять или вставлять гены в определенные места в ДНК организма. CRISPR-Cas9 нашла широкое применение в молекулярной биологии, медицине и биотехнологии, и ее использование сопровождается большими надеждами на разработку новых методов ле</w:t>
      </w:r>
      <w:r>
        <w:t>чения генетических заболеваний.</w:t>
      </w:r>
    </w:p>
    <w:p w:rsidR="00B5414E" w:rsidRDefault="00B5414E" w:rsidP="00B5414E">
      <w:r>
        <w:t xml:space="preserve">Еще одним перспективным направлением в генетическом инжиниринге является синтетическая биология. Эта область исследований фокусируется на создании и программировании искусственных биологических систем. Исследователи стремятся создать синтетические организмы и биологические устройства, которые могут выполнять различные функции, от производства биологических материалов до </w:t>
      </w:r>
      <w:proofErr w:type="spellStart"/>
      <w:r>
        <w:t>детекции</w:t>
      </w:r>
      <w:proofErr w:type="spellEnd"/>
      <w:r>
        <w:t xml:space="preserve"> и лечения заболеваний.</w:t>
      </w:r>
    </w:p>
    <w:p w:rsidR="00B5414E" w:rsidRDefault="00B5414E" w:rsidP="00B5414E">
      <w:r>
        <w:lastRenderedPageBreak/>
        <w:t xml:space="preserve">Генетический инжиниринг также имеет значительное приложение в окружающей среде и энергетике. Микроорганизмы, генетически модифицированные для производства </w:t>
      </w:r>
      <w:proofErr w:type="spellStart"/>
      <w:r>
        <w:t>биотоплива</w:t>
      </w:r>
      <w:proofErr w:type="spellEnd"/>
      <w:r>
        <w:t xml:space="preserve"> или очистки загрязненных водных ресурсов, представляют собой перспективные решения для</w:t>
      </w:r>
      <w:r>
        <w:t xml:space="preserve"> решения экологических проблем.</w:t>
      </w:r>
    </w:p>
    <w:p w:rsidR="00B5414E" w:rsidRPr="00B5414E" w:rsidRDefault="00B5414E" w:rsidP="00B5414E">
      <w:r>
        <w:t xml:space="preserve">В заключение, генетический инжиниринг - это область молекулярной биологии, которая продолжает эволюционировать и развиваться, предоставляя новые возможности для решения биологических, медицинских и экологических задач. Однако вместе с потенциальными преимуществами приходят и некоторые этические и </w:t>
      </w:r>
      <w:proofErr w:type="spellStart"/>
      <w:r>
        <w:t>безопасностные</w:t>
      </w:r>
      <w:proofErr w:type="spellEnd"/>
      <w:r>
        <w:t xml:space="preserve"> вопросы, которые также требуют внимательного рассмотрения и регулирования. Генетический инжиниринг остается одной из ключевых областей исследований в современной молекулярной биологии и технологии.</w:t>
      </w:r>
      <w:bookmarkEnd w:id="0"/>
    </w:p>
    <w:sectPr w:rsidR="00B5414E" w:rsidRPr="00B5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A"/>
    <w:rsid w:val="000377CA"/>
    <w:rsid w:val="00B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F28"/>
  <w15:chartTrackingRefBased/>
  <w15:docId w15:val="{9F563026-1414-46B7-A07C-7D460BD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2023-11-26T17:38:00Z</dcterms:created>
  <dcterms:modified xsi:type="dcterms:W3CDTF">2023-11-26T17:38:00Z</dcterms:modified>
</cp:coreProperties>
</file>