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02" w:rsidRDefault="00605252" w:rsidP="00605252">
      <w:pPr>
        <w:pStyle w:val="1"/>
        <w:jc w:val="center"/>
      </w:pPr>
      <w:r w:rsidRPr="00605252">
        <w:t>Молекулярные механизмы гормональной регуляции</w:t>
      </w:r>
    </w:p>
    <w:p w:rsidR="00605252" w:rsidRDefault="00605252" w:rsidP="00605252"/>
    <w:p w:rsidR="00605252" w:rsidRDefault="00605252" w:rsidP="00605252">
      <w:bookmarkStart w:id="0" w:name="_GoBack"/>
      <w:r>
        <w:t>Молекулярные механизмы гормональной регуляции представляют собой сложный и важный аспект в биологии, который обеспечивает координацию и управление множеством биологических процессов в организмах. Гормоны – это биологически активные вещества, которые вырабатываются железами внутренней секреции и передают сигналы через кровь к целевым клеткам и</w:t>
      </w:r>
      <w:r>
        <w:t xml:space="preserve"> органам, регулируя их функции.</w:t>
      </w:r>
    </w:p>
    <w:p w:rsidR="00605252" w:rsidRDefault="00605252" w:rsidP="00605252">
      <w:r>
        <w:t xml:space="preserve">Основой молекулярных механизмов гормональной регуляции является взаимодействие гормонов с их рецепторами на поверхности или внутри целевых клеток. Рецепторы гормонов – это белки, специфически связанные с определенными гормонами. Когда гормон связывается с рецептором, происходит активация рецептора и </w:t>
      </w:r>
      <w:r>
        <w:t>передача сигнала внутрь клетки.</w:t>
      </w:r>
    </w:p>
    <w:p w:rsidR="00605252" w:rsidRDefault="00605252" w:rsidP="00605252">
      <w:r>
        <w:t>Внутри клетки сигнал от гормона может вызывать разнообразные ответные реакции. Например, активированный рецептор может влиять на транскрипцию генов, что приводит к изменению синтеза белков и, таким образом, изменению функций клетки. Эти молекулярные изменения могут быть быстрыми или долгосрочными, в зависимос</w:t>
      </w:r>
      <w:r>
        <w:t>ти от типа гормона и рецептора.</w:t>
      </w:r>
    </w:p>
    <w:p w:rsidR="00605252" w:rsidRDefault="00605252" w:rsidP="00605252">
      <w:r>
        <w:t>Молекулярные механизмы гормональной регуляции имеют широкий спектр применений в организме. Гормоны участвуют в регуляции метаболизма, роста и развития, репродуктивных функций, иммунной системы, адаптации к стрессовым условиям и многих других аспектах жизнедеятельности. Они также играют важную роль в поддержании гомеостаза, т.е. стабильной внутре</w:t>
      </w:r>
      <w:r>
        <w:t>нней среды организма.</w:t>
      </w:r>
    </w:p>
    <w:p w:rsidR="00605252" w:rsidRDefault="00605252" w:rsidP="00605252">
      <w:r>
        <w:t>Примером молекулярного механизма гормональной регуляции является инсулин, который регулирует уровень глюкозы в крови. Инсулин, вырабатываемый поджелудочной железой, связывается с рецепторами на поверхности клеток, что активирует внутриклеточные сигнальные пути. Это приводит к перемещению специфических белковых транспортеров к мембране клетки и увели</w:t>
      </w:r>
      <w:r>
        <w:t>чению захвата глюкозы из крови.</w:t>
      </w:r>
    </w:p>
    <w:p w:rsidR="00605252" w:rsidRDefault="00605252" w:rsidP="00605252">
      <w:r>
        <w:t>Молекулярные механизмы гормональной регуляции сложны и разнообразны, и их изучение продолжается на всех уровнях молекулярной биологии. Понимание этих механизмов имеет большое значение для медицины, так как множество заболеваний связаны с дисбалансом гормонов и их рецепторов. Таким образом, молекулярные исследования в области гормональной регуляции способствуют разработке новых методов лечения и поддержанию здоровья.</w:t>
      </w:r>
    </w:p>
    <w:p w:rsidR="00605252" w:rsidRDefault="00605252" w:rsidP="00605252">
      <w:r>
        <w:t xml:space="preserve">Другим важным аспектом молекулярных механизмов гормональной регуляции является обратная связь и </w:t>
      </w:r>
      <w:proofErr w:type="spellStart"/>
      <w:r>
        <w:t>саморегуляция</w:t>
      </w:r>
      <w:proofErr w:type="spellEnd"/>
      <w:r>
        <w:t>. Организм обладает механизмами контроля уровня гормонов, чтобы поддерживать стабильность внутренней среды. Например, при регуляции уровня глюкозы в крови, инсулин повышает захват глюкозы из крови, а глюкагон, наоборот, повышает уровень глюкозы. Эта сложная система обратной связи позволяет организму реагировать на изменения и поддерживать гоме</w:t>
      </w:r>
      <w:r>
        <w:t>остаз.</w:t>
      </w:r>
    </w:p>
    <w:p w:rsidR="00605252" w:rsidRDefault="00605252" w:rsidP="00605252">
      <w:r>
        <w:t>Гормональная регуляция также может включать в себя молекулярные механизмы, связанные с множеством различных гормонов и их взаимодействиями. Например, гипоталамус и гипофиз, части головного мозга, играют ключевую роль в управлении выделением многих гормонов путем выработки гормональных сигналов и их передачи к друг</w:t>
      </w:r>
      <w:r>
        <w:t>им железам внутренней секреции.</w:t>
      </w:r>
    </w:p>
    <w:p w:rsidR="00605252" w:rsidRDefault="00605252" w:rsidP="00605252">
      <w:r>
        <w:t>Молекулярные механизмы гормональной регуляции также могут быть нарушены в результате различных патологических состояний, что может привести к развитию различных заболеваний. Например, недостаток инсулина может вызвать диабет, а избыток гормонов щитовидной железы может привести к гипертиреозу.</w:t>
      </w:r>
    </w:p>
    <w:p w:rsidR="00605252" w:rsidRPr="00605252" w:rsidRDefault="00605252" w:rsidP="00605252">
      <w:r>
        <w:lastRenderedPageBreak/>
        <w:t>В заключение, молекулярные механизмы гормональной регуляции представляют собой сложную сеть взаимодействий между гормонами и клетками организма. Их изучение имеет фундаментальное значение для понимания физиологических процессов, а также для разработки методов лечения и диагностики различных заболеваний. Гормональная регуляция охватывает множество аспектов биологии, и исследования в этой области продолжают расширять наши знания о функционировании живых организмов.</w:t>
      </w:r>
      <w:bookmarkEnd w:id="0"/>
    </w:p>
    <w:sectPr w:rsidR="00605252" w:rsidRPr="006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02"/>
    <w:rsid w:val="002D0802"/>
    <w:rsid w:val="006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2B83"/>
  <w15:chartTrackingRefBased/>
  <w15:docId w15:val="{62549D99-556C-467A-B46C-D5963EFF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2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2023-11-27T03:57:00Z</dcterms:created>
  <dcterms:modified xsi:type="dcterms:W3CDTF">2023-11-27T03:59:00Z</dcterms:modified>
</cp:coreProperties>
</file>