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ED" w:rsidRDefault="005835B2" w:rsidP="005835B2">
      <w:pPr>
        <w:pStyle w:val="1"/>
        <w:jc w:val="center"/>
      </w:pPr>
      <w:r w:rsidRPr="005835B2">
        <w:t>Молекулярные основы заболеваний нервной системы</w:t>
      </w:r>
    </w:p>
    <w:p w:rsidR="005835B2" w:rsidRDefault="005835B2" w:rsidP="005835B2"/>
    <w:p w:rsidR="005835B2" w:rsidRDefault="005835B2" w:rsidP="005835B2">
      <w:bookmarkStart w:id="0" w:name="_GoBack"/>
      <w:r>
        <w:t xml:space="preserve">Молекулярная биология играет критическую роль в понимании молекулярных основ заболеваний нервной системы. Заболевания нервной системы, такие как болезнь Альцгеймера, болезнь Паркинсона, болезнь </w:t>
      </w:r>
      <w:proofErr w:type="spellStart"/>
      <w:r>
        <w:t>Ганта</w:t>
      </w:r>
      <w:proofErr w:type="spellEnd"/>
      <w:r>
        <w:t xml:space="preserve">, болезнь </w:t>
      </w:r>
      <w:proofErr w:type="spellStart"/>
      <w:r>
        <w:t>Хантингтона</w:t>
      </w:r>
      <w:proofErr w:type="spellEnd"/>
      <w:r>
        <w:t xml:space="preserve"> и другие, имеют сложную молекулярную природу, и их исследование требует глубокого пон</w:t>
      </w:r>
      <w:r>
        <w:t>имания молекулярных механизмов.</w:t>
      </w:r>
    </w:p>
    <w:p w:rsidR="005835B2" w:rsidRDefault="005835B2" w:rsidP="005835B2">
      <w:r>
        <w:t xml:space="preserve">Одним из ключевых аспектов молекулярной биологии в исследовании заболеваний нервной системы является изучение генетических мутаций, которые могут быть связаны с развитием этих заболеваний. С помощью современных методов молекулярной биологии и </w:t>
      </w:r>
      <w:proofErr w:type="spellStart"/>
      <w:r>
        <w:t>геномики</w:t>
      </w:r>
      <w:proofErr w:type="spellEnd"/>
      <w:r>
        <w:t xml:space="preserve"> исследователи могут идентифицировать конкретные гены и их варианты, связанные с риском заболевания. Это позволяет не только лучше понимать причины заболеваний, но и разрабатывать более точные </w:t>
      </w:r>
      <w:r>
        <w:t>методы диагностики и скрининга.</w:t>
      </w:r>
    </w:p>
    <w:p w:rsidR="005835B2" w:rsidRDefault="005835B2" w:rsidP="005835B2">
      <w:r>
        <w:t xml:space="preserve">Другим важным аспектом является изучение биохимических процессов в нервной системе, которые могут быть нарушены при заболеваниях. Например, агрегация белков, образование амилоидных отложений и нарушение работы синапсов играют ключевую роль в развитии </w:t>
      </w:r>
      <w:proofErr w:type="spellStart"/>
      <w:r>
        <w:t>нейродегенеративных</w:t>
      </w:r>
      <w:proofErr w:type="spellEnd"/>
      <w:r>
        <w:t xml:space="preserve"> заболеваний. Молекулярная биология позволяет исследовать эти процессы на уровне белков и генов, что может привести к разработке н</w:t>
      </w:r>
      <w:r>
        <w:t>овых методов лечения и терапии.</w:t>
      </w:r>
    </w:p>
    <w:p w:rsidR="005835B2" w:rsidRDefault="005835B2" w:rsidP="005835B2">
      <w:r>
        <w:t>Кроме того, исследования в области молекулярной биологии помогают понять механизмы воспаления, окислительного стресса и автоиммунных реакций, которые также могут быть связаны с заболеваниями нервной системы. Это открывает новые перспективы для разработки лекарств и терапий, направленных на улучшение функции нервной системы и замедлени</w:t>
      </w:r>
      <w:r>
        <w:t>е прогрессирования заболеваний.</w:t>
      </w:r>
    </w:p>
    <w:p w:rsidR="005835B2" w:rsidRDefault="005835B2" w:rsidP="005835B2">
      <w:r>
        <w:t>Итак, молекулярная биология играет критическую роль в научном понимании молекулярных основ заболеваний нервной системы. Ее результаты могут быть применены для разработки новых методов диагностики, профилактики и лечения этих серьезных заболеваний, что может улучшить качество жизни миллионов людей по всему миру.</w:t>
      </w:r>
    </w:p>
    <w:p w:rsidR="005835B2" w:rsidRDefault="005835B2" w:rsidP="005835B2">
      <w:r>
        <w:t xml:space="preserve">Другим важным аспектом исследований в области молекулярной биологии, связанным с заболеваниями нервной системы, является исследование эпигенетических изменений. </w:t>
      </w:r>
      <w:proofErr w:type="spellStart"/>
      <w:r>
        <w:t>Эпигенетика</w:t>
      </w:r>
      <w:proofErr w:type="spellEnd"/>
      <w:r>
        <w:t xml:space="preserve"> относится к изменениям в активации генов, которые не изменяют последовательность ДНК, но могут иметь значительное влияние на функцию генов. Эпигенетические механизмы, такие как </w:t>
      </w:r>
      <w:proofErr w:type="spellStart"/>
      <w:r>
        <w:t>метилирование</w:t>
      </w:r>
      <w:proofErr w:type="spellEnd"/>
      <w:r>
        <w:t xml:space="preserve"> ДНК и модификация гистонов, могут быть нарушены при различных </w:t>
      </w:r>
      <w:proofErr w:type="spellStart"/>
      <w:r>
        <w:t>нейрологических</w:t>
      </w:r>
      <w:proofErr w:type="spellEnd"/>
      <w:r>
        <w:t xml:space="preserve"> заболеваниях. Исследование эпигенетических изменений может помочь выявить новые цели для лечения и разработать эффек</w:t>
      </w:r>
      <w:r>
        <w:t>тивные стратегии вмешательства.</w:t>
      </w:r>
    </w:p>
    <w:p w:rsidR="005835B2" w:rsidRDefault="005835B2" w:rsidP="005835B2">
      <w:r>
        <w:t xml:space="preserve">Также стоит отметить, что молекулярная биология играет ключевую роль в разработке искусственных нейронных сетей и моделей </w:t>
      </w:r>
      <w:proofErr w:type="spellStart"/>
      <w:r>
        <w:t>нейродегенеративных</w:t>
      </w:r>
      <w:proofErr w:type="spellEnd"/>
      <w:r>
        <w:t xml:space="preserve"> заболеваний. Это позволяет исследователям более глубоко понимать процессы, происходящие в нервной системе, и тестировать потенциальные лекарства и терапии в виртуальной среде, что сокращает в</w:t>
      </w:r>
      <w:r>
        <w:t>ремя и затраты на исследования.</w:t>
      </w:r>
    </w:p>
    <w:p w:rsidR="005835B2" w:rsidRDefault="005835B2" w:rsidP="005835B2">
      <w:r>
        <w:t>Наконец, молекулярная биология внесла значительный вклад в развитие генетических тестов для предсказания риска развития заболеваний нервной системы. Генетический скрининг позволяет выявлять особенности индивидуальной генетической предрасположенности и разрабатывать персонализированные п</w:t>
      </w:r>
      <w:r>
        <w:t>одходы к диагностике и лечению.</w:t>
      </w:r>
    </w:p>
    <w:p w:rsidR="005835B2" w:rsidRPr="005835B2" w:rsidRDefault="005835B2" w:rsidP="005835B2">
      <w:r>
        <w:lastRenderedPageBreak/>
        <w:t>Таким образом, молекулярная биология остается важной областью исследований в контексте заболеваний нервной системы. Ее применение в диагностике, лечении и понимании молекулярных основ этих заболеваний содействует развитию более эффективных методов борьбы с ними и улучшению качества жизни пациентов.</w:t>
      </w:r>
      <w:bookmarkEnd w:id="0"/>
    </w:p>
    <w:sectPr w:rsidR="005835B2" w:rsidRPr="0058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ED"/>
    <w:rsid w:val="005835B2"/>
    <w:rsid w:val="00D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CD1"/>
  <w15:chartTrackingRefBased/>
  <w15:docId w15:val="{F5AFDC20-C2BD-4A7B-A212-5D0831AD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2023-11-27T18:07:00Z</dcterms:created>
  <dcterms:modified xsi:type="dcterms:W3CDTF">2023-11-27T18:10:00Z</dcterms:modified>
</cp:coreProperties>
</file>