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A0" w:rsidRDefault="00994D88" w:rsidP="00994D88">
      <w:pPr>
        <w:pStyle w:val="1"/>
        <w:jc w:val="center"/>
      </w:pPr>
      <w:r w:rsidRPr="00994D88">
        <w:t>Морфология и адаптация животных к среде обитания</w:t>
      </w:r>
    </w:p>
    <w:p w:rsidR="00994D88" w:rsidRDefault="00994D88" w:rsidP="00994D88"/>
    <w:p w:rsidR="00994D88" w:rsidRDefault="00994D88" w:rsidP="00994D88">
      <w:bookmarkStart w:id="0" w:name="_GoBack"/>
      <w:r>
        <w:t>Морфология и адаптация животных к среде обитания представляют собой важную область изучения биологии, которая позволяет понять, как разнообразные виды животных развивают свою физическую структуру и функции, чтобы успешно существовать в своих экологических нишах. Адаптация животных проявляется через морфологические изменения, которые могут быть внешними или внутренними, и они позволяют животным выживать, размножаться</w:t>
      </w:r>
      <w:r>
        <w:t xml:space="preserve"> и конкурировать в своей среде.</w:t>
      </w:r>
    </w:p>
    <w:p w:rsidR="00994D88" w:rsidRDefault="00994D88" w:rsidP="00994D88">
      <w:r>
        <w:t xml:space="preserve">Одной из ключевых адаптаций является мимикрия, когда внешний вид животного копирует окружающую среду или других опасных видов, чтобы избежать хищников. Например, </w:t>
      </w:r>
      <w:proofErr w:type="spellStart"/>
      <w:r>
        <w:t>палочконогие</w:t>
      </w:r>
      <w:proofErr w:type="spellEnd"/>
      <w:r>
        <w:t xml:space="preserve"> насекомые могут выглядеть как веточки или листья, что делает их невидимыми для хищников. Также существует множество видов, имеющих маскировочный окрас, который помогает им</w:t>
      </w:r>
      <w:r>
        <w:t xml:space="preserve"> сливаться с окружающей средой.</w:t>
      </w:r>
    </w:p>
    <w:p w:rsidR="00994D88" w:rsidRDefault="00994D88" w:rsidP="00994D88">
      <w:r>
        <w:t>Другой формой адаптации является эволюция органов и систем органов животных под специфические условия среды. Например, длинные шеи жирафов развились для достижения пищи на верхних ветвях деревьев. Летучие мыши развили летательные перепонки для активного полета и поиска пищи в воздухе. Водоплавающие птицы имеют специализированные лапы и клю</w:t>
      </w:r>
      <w:r>
        <w:t>вы для охоты и плавания в воде.</w:t>
      </w:r>
    </w:p>
    <w:p w:rsidR="00994D88" w:rsidRDefault="00994D88" w:rsidP="00994D88">
      <w:r>
        <w:t>Также адаптация может происходить на уровне внутренних органов и систем, таких как дыхательная, пищеварительная и циркуляторная. Например, животные, обитающие в условиях низкого содержания кислорода, могут иметь более эффективную систему дыхания, чтобы получить достаточное количество кислорода. Различные виды имеют разные типы зубов и желудочные адаптации, чтобы справлятьс</w:t>
      </w:r>
      <w:r>
        <w:t>я с разнообразными видами пищи.</w:t>
      </w:r>
    </w:p>
    <w:p w:rsidR="00994D88" w:rsidRDefault="00994D88" w:rsidP="00994D88">
      <w:r>
        <w:t>Морфология и адаптация животных тесно связаны с процессами естественного отбора и эволюции. Те виды, которые лучше приспособлены к своей среде, имеют больше шансов выжить и передать свои гены потомству. Это приводит к постепенным изменениям в морфологии и адаптации видов к их среде обитания. Исследование этой области помогает лучше понять сложные экосистемы и взаимодействия в природе, а также имеет практическое значение для охраны и управления видами, которые находятся под угрозой исчезновения.</w:t>
      </w:r>
    </w:p>
    <w:p w:rsidR="00994D88" w:rsidRDefault="00994D88" w:rsidP="00994D88">
      <w:r>
        <w:t>Адаптация животных к среде обитания также может проявляться в их поведении и социальной организации. Например, хищники могут развивать стратегии охоты и социальные структуры, чтобы эффективно добывать пищу. В то же время, жертвы могут разрабатывать механизмы обороны, такие как скрытность или коллективное по</w:t>
      </w:r>
      <w:r>
        <w:t>ведение для защиты от хищников.</w:t>
      </w:r>
    </w:p>
    <w:p w:rsidR="00994D88" w:rsidRDefault="00994D88" w:rsidP="00994D88">
      <w:r>
        <w:t>Важным аспектом адаптации является также способность животных к переносу изменений в среде обитания. Изменение климата и окружающей среды может создавать новые вызовы для животных, и те виды, которые способны быстро адаптироваться, имеют больше шансов выжить. Это может включать в себя изменение миграционных маршрутов, поиска новых источников пищи или</w:t>
      </w:r>
      <w:r>
        <w:t xml:space="preserve"> укрывания от погодных условий.</w:t>
      </w:r>
    </w:p>
    <w:p w:rsidR="00994D88" w:rsidRDefault="00994D88" w:rsidP="00994D88">
      <w:r>
        <w:t xml:space="preserve">Исследование морфологии и адаптации животных позволяет углубленно понимать сложные взаимосвязи между животными и их средой обитания. Это знание имеет практическое значение для охраны природы и сохранения биоразнообразия. Понимание того, как животные адаптируются к изменяющимся условиям среды, позволяет разрабатывать эффективные стратегии охраны и управления экосистемами. Также изучение адаптации животных может вдохновлять </w:t>
      </w:r>
      <w:r>
        <w:lastRenderedPageBreak/>
        <w:t>новые идеи и инновации в технологии и инженерии, исследуя природн</w:t>
      </w:r>
      <w:r>
        <w:t>ые решения для различных задач.</w:t>
      </w:r>
    </w:p>
    <w:p w:rsidR="00994D88" w:rsidRPr="00994D88" w:rsidRDefault="00994D88" w:rsidP="00994D88">
      <w:r>
        <w:t>В заключение, морфология и адаптация животных к среде обитания представляют собой увлекательную область биологического исследования. Они демонстрируют удивительное разнообразие форм и функций животных в различных экосистемах, а также их способность к выживанию и эволюционным изменениям. Изучение этой темы имеет важное значение для нашего понимания природы и способа взаимодействия животных с окружающим миром.</w:t>
      </w:r>
      <w:bookmarkEnd w:id="0"/>
    </w:p>
    <w:sectPr w:rsidR="00994D88" w:rsidRPr="0099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A0"/>
    <w:rsid w:val="001A48A0"/>
    <w:rsid w:val="0099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4267"/>
  <w15:chartTrackingRefBased/>
  <w15:docId w15:val="{6CCE736C-84A9-4AF9-9CE5-E82D852A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2023-11-27T18:34:00Z</dcterms:created>
  <dcterms:modified xsi:type="dcterms:W3CDTF">2023-11-27T18:34:00Z</dcterms:modified>
</cp:coreProperties>
</file>