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37" w:rsidRDefault="00D87962" w:rsidP="00D87962">
      <w:pPr>
        <w:pStyle w:val="1"/>
        <w:jc w:val="center"/>
      </w:pPr>
      <w:r w:rsidRPr="00D87962">
        <w:t>Морфологические особенности растений в различных климатических условиях</w:t>
      </w:r>
    </w:p>
    <w:p w:rsidR="00D87962" w:rsidRDefault="00D87962" w:rsidP="00D87962"/>
    <w:p w:rsidR="00D87962" w:rsidRDefault="00D87962" w:rsidP="00D87962">
      <w:bookmarkStart w:id="0" w:name="_GoBack"/>
      <w:r>
        <w:t xml:space="preserve">Морфологические особенности растений являются результатом их адаптации к различным климатическим условиям, которые варьируются от жарких пустынь до холодных арктических регионов. Растения развивают разнообразные анатомические и морфологические адаптации, чтобы выживать и </w:t>
      </w:r>
      <w:r>
        <w:t>процветать в своих экосистемах.</w:t>
      </w:r>
    </w:p>
    <w:p w:rsidR="00D87962" w:rsidRDefault="00D87962" w:rsidP="00D87962">
      <w:r>
        <w:t>В засушливых климатах растения часто имеют адаптации, направленные на уменьшение потери воды. Например, многие суккулентные растения, такие как кактусы, имеют водохранилища для запаса влаги. Листья у них могут быть модифицированы в шипы или толстые и мясистые, чтобы уменьшить испарение. В пустынных условиях растения часто имеют поверхностные корни, чтобы б</w:t>
      </w:r>
      <w:r>
        <w:t>ыстро поглощать дождевую влагу.</w:t>
      </w:r>
    </w:p>
    <w:p w:rsidR="00D87962" w:rsidRDefault="00D87962" w:rsidP="00D87962">
      <w:r>
        <w:t xml:space="preserve">Наоборот, в холодных климатах, таких как арктические регионы, растения сталкиваются с проблемой низких температур и коротких летних периодов. Они развивают стратегии, такие как мелколиственность, чтобы минимизировать потерю тепла, и специализированные структуры для складывания влаги, чтобы избежать обмерзания клеток. Многие арктические растения также имеют короткий сезон цветения, чтобы максимально использовать летнее </w:t>
      </w:r>
      <w:r>
        <w:t>солнце для роста и размножения.</w:t>
      </w:r>
    </w:p>
    <w:p w:rsidR="00D87962" w:rsidRDefault="00D87962" w:rsidP="00D87962">
      <w:r>
        <w:t>Влажные климатические условия, как в тропических лесах, способствуют развитию растений с большой листвой, чтобы максимально использовать доступный свет. Эти растения часто имеют сложные системы корней для поглощения питательных веществ из плодородных почв. Кроме того, многие тропические растения развивают специализированные органы для обеспечения своей жизнедеятельности в условиях постоянной в</w:t>
      </w:r>
      <w:r>
        <w:t>лажности и высокой конкуренции.</w:t>
      </w:r>
    </w:p>
    <w:p w:rsidR="00D87962" w:rsidRDefault="00D87962" w:rsidP="00D87962">
      <w:r>
        <w:t>Сравнительно морфологические адаптации растений к климатическим условиям представляют собой интересную область исследований и позволяют понять, как природа находит решения для выживания в разнообразных экологических нишах. Эти адаптации также имеют важное значение для экологического баланса и функционирования экосистем. Изучение морфологических особенностей растений в разных климатах помогает нам лучше понимать природу и ее удивительную способность приспосабливаться к разнообразным условиям.</w:t>
      </w:r>
    </w:p>
    <w:p w:rsidR="00D87962" w:rsidRDefault="00D87962" w:rsidP="00D87962">
      <w:r>
        <w:t xml:space="preserve">Кроме адаптаций к климатическим условиям, морфологические особенности растений также могут быть связаны с адаптациями к другим факторам окружающей среды. Например, растения, растущие в засоленных почвах, развивают морфологические адаптации для борьбы с избыточной </w:t>
      </w:r>
      <w:proofErr w:type="spellStart"/>
      <w:r>
        <w:t>солончностью</w:t>
      </w:r>
      <w:proofErr w:type="spellEnd"/>
      <w:r>
        <w:t>, такие как железистые волоски на корнях, которые помог</w:t>
      </w:r>
      <w:r>
        <w:t>ают уменьшить впитывание солей.</w:t>
      </w:r>
    </w:p>
    <w:p w:rsidR="00D87962" w:rsidRDefault="00D87962" w:rsidP="00D87962">
      <w:r>
        <w:t xml:space="preserve">Разнообразие морфологических адаптаций также проявляется в стратегиях размножения растений. Например, некоторые растения, растущие в суровых климатических условиях, могут иметь адаптации для </w:t>
      </w:r>
      <w:proofErr w:type="spellStart"/>
      <w:r>
        <w:t>агамического</w:t>
      </w:r>
      <w:proofErr w:type="spellEnd"/>
      <w:r>
        <w:t xml:space="preserve"> (бесполого) размножения, такого как рост через клонирование или образование семян без оплодотворения. Это позволяет им быстро распространяться и выжив</w:t>
      </w:r>
      <w:r>
        <w:t>ать в неблагоприятных условиях.</w:t>
      </w:r>
    </w:p>
    <w:p w:rsidR="00D87962" w:rsidRDefault="00D87962" w:rsidP="00D87962">
      <w:r>
        <w:t>Морфологические особенности растений также оказывают влияние на взаимодействие с другими организмами в экосистеме. Например, структура цветков и форма нектарных сосудов могут быть адаптированы для привлечения определенных видов опылителей, таких как пчелы или бабочки. Это важно для успешного опыления и размножения растений.</w:t>
      </w:r>
    </w:p>
    <w:p w:rsidR="00D87962" w:rsidRPr="00D87962" w:rsidRDefault="00D87962" w:rsidP="00D87962">
      <w:r>
        <w:lastRenderedPageBreak/>
        <w:t>В заключение, морфологические особенности растений играют ключевую роль в их адаптации к различным климатическим и экологическим условиям. Эти адаптации позволяют растениям выживать, расти и размножаться в самых разнообразных средах. Изучение морфологии растений в контексте их адаптаций является важной областью ботанических исследований и способствует более глубокому пониманию природы и ее биоразнообразия.</w:t>
      </w:r>
      <w:bookmarkEnd w:id="0"/>
    </w:p>
    <w:sectPr w:rsidR="00D87962" w:rsidRPr="00D87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37"/>
    <w:rsid w:val="00D87962"/>
    <w:rsid w:val="00E2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9322"/>
  <w15:chartTrackingRefBased/>
  <w15:docId w15:val="{B39A2CD8-5E6A-4F95-95ED-DEC8D355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79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9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2023-11-27T18:37:00Z</dcterms:created>
  <dcterms:modified xsi:type="dcterms:W3CDTF">2023-11-27T18:38:00Z</dcterms:modified>
</cp:coreProperties>
</file>