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48" w:rsidRDefault="00D152B3" w:rsidP="00D152B3">
      <w:pPr>
        <w:pStyle w:val="1"/>
        <w:jc w:val="center"/>
      </w:pPr>
      <w:r w:rsidRPr="00D152B3">
        <w:t>Морфология кровеносной системы человека</w:t>
      </w:r>
    </w:p>
    <w:p w:rsidR="00D152B3" w:rsidRDefault="00D152B3" w:rsidP="00D152B3"/>
    <w:p w:rsidR="00D152B3" w:rsidRDefault="00D152B3" w:rsidP="00D152B3">
      <w:bookmarkStart w:id="0" w:name="_GoBack"/>
      <w:r>
        <w:t>Морфология кровеносной системы человека представляет собой уникальную и сложную систему, отвечающую за циркуляцию крови в организме. Она состоит из сердца, кровеносных сосудов и крови, и играет важную роль в поддержании жизнедеятельности всех органов и тка</w:t>
      </w:r>
      <w:r>
        <w:t>ней.</w:t>
      </w:r>
    </w:p>
    <w:p w:rsidR="00D152B3" w:rsidRDefault="00D152B3" w:rsidP="00D152B3">
      <w:r>
        <w:t>Сердце, как центральный орган кровеносной системы, имеет свою морфологию. Оно представляет собой мышечный орган, который работает как насос, перекачивая кровь по всему организму. Сердце состоит из четырех полостей: двух предсердий и двух желудочков. Артериальная кровь, богатая кислородом, поступает в левое предсердие и через левый желудочек откачивается в аорту, чтобы поставлять кислород к органам и тканям. Венозная кровь, богатая углекислым газом, возвращается в правое предсердие и затем перекачивается в легкие, где происходит обмен газами, и вновь богатая кислородом кровь в</w:t>
      </w:r>
      <w:r>
        <w:t>озвращается в левое предсердие.</w:t>
      </w:r>
    </w:p>
    <w:p w:rsidR="00D152B3" w:rsidRDefault="00D152B3" w:rsidP="00D152B3">
      <w:r>
        <w:t>Кровеносные сосуды, состоящие из артерий, вен и капилляров, представляют собой сеть, через которую кровь циркулирует в организме. Артерии переносят кровь под высоким давлением от сердца к органам и тканям, а вены отвечают за возвращение крови обратно к сердцу. Капилляры, самые мельчайшие сосуды, обеспечивают обмен веществ ме</w:t>
      </w:r>
      <w:r>
        <w:t>жду кровью и тканями организма.</w:t>
      </w:r>
    </w:p>
    <w:p w:rsidR="00D152B3" w:rsidRDefault="00D152B3" w:rsidP="00D152B3">
      <w:r>
        <w:t>Кровь является жидкой тканью, состоящей из клеток и плазмы. Красные кровяные клетки (эритроциты) переносят кислород и углекислый газ, белые кровяные клетки (лейкоциты) играют важную роль в иммунной системе, а тромбоциты участвуют в процессе свертывания крови. Плазма содержит воду, электролиты и различные белк</w:t>
      </w:r>
      <w:r>
        <w:t>и, включая факторы свертывания.</w:t>
      </w:r>
    </w:p>
    <w:p w:rsidR="00D152B3" w:rsidRDefault="00D152B3" w:rsidP="00D152B3">
      <w:r>
        <w:t>Морфология кровеносной системы имеет значительное значение для здоровья человека. Заболевания и нарушения в работе этой системы могут иметь серьезные последствия для организма. Например, атеросклероз может привести к узкому или блокированному кровотоку в артериях, что может вызвать инфаркт миокарда или инсульт. Анемия, связанная с недостаточным количеством эритроцитов или гемоглобина, может привести к ухудшению поставк</w:t>
      </w:r>
      <w:r>
        <w:t>и кислорода к органам и тканям.</w:t>
      </w:r>
    </w:p>
    <w:p w:rsidR="00D152B3" w:rsidRDefault="00D152B3" w:rsidP="00D152B3">
      <w:r>
        <w:t>Изучение морфологии кровеносной системы является важной частью медицинской практики и исследований. Диагностика и лечение многих заболеваний связаны с анализом структурных и функциональных аспектов этой системы. Понимание морфологии кровеносной системы не только помогает в медицинской диагностике и лечении, но и способствует углубленному знанию о жизненно важной роли этой системы в поддержании жизни человека.</w:t>
      </w:r>
    </w:p>
    <w:p w:rsidR="00D152B3" w:rsidRDefault="00D152B3" w:rsidP="00D152B3">
      <w:r>
        <w:t>Морфология кровеносной системы человека также оказывает важное влияние на научные исследования и медицинские технологии. Современные методы изображения, такие как ангиография и ультразвуковая допплерография, позволяют врачам визуализировать структуру и функцию кровеносных сосудов. Это помогает выявлять аномалии, сужения, тромбозы и другие патологии, что важно для диагностик</w:t>
      </w:r>
      <w:r>
        <w:t>и и планирования лечения.</w:t>
      </w:r>
    </w:p>
    <w:p w:rsidR="00D152B3" w:rsidRDefault="00D152B3" w:rsidP="00D152B3">
      <w:r>
        <w:t>Морфология кровеносной системы также имеет значение в хирургии. Хирурги используют знание анатомии и морфологии сосудов для проведения операций на сердце и сосудах. Например, коронарное шунтирование требует точного знания анатомии коронарных артерий для восста</w:t>
      </w:r>
      <w:r>
        <w:t>новления кровоснабжения сердца.</w:t>
      </w:r>
    </w:p>
    <w:p w:rsidR="00D152B3" w:rsidRDefault="00D152B3" w:rsidP="00D152B3">
      <w:r>
        <w:t xml:space="preserve">Изучение морфологии кровеносной системы играет важную роль в понимании механизмов различных заболеваний, таких как гипертония, атеросклероз и </w:t>
      </w:r>
      <w:proofErr w:type="spellStart"/>
      <w:r>
        <w:t>васкулиты</w:t>
      </w:r>
      <w:proofErr w:type="spellEnd"/>
      <w:r>
        <w:t>. Это позволяет разрабатывать более эффективные методы профилактики и лечения этих заболеваний.</w:t>
      </w:r>
    </w:p>
    <w:p w:rsidR="00D152B3" w:rsidRDefault="00D152B3" w:rsidP="00D152B3">
      <w:r>
        <w:lastRenderedPageBreak/>
        <w:t xml:space="preserve">Кроме того, морфология кровеносной системы человека связана с медицинским образованием. Студенты медицинских и биологических специальностей изучают анатомию и морфологию кровеносной системы для лучшего понимания структуры и функций органов и тканей, а также для приобретения </w:t>
      </w:r>
      <w:r>
        <w:t>навыков в медицинской практике.</w:t>
      </w:r>
    </w:p>
    <w:p w:rsidR="00D152B3" w:rsidRPr="00D152B3" w:rsidRDefault="00D152B3" w:rsidP="00D152B3">
      <w:r>
        <w:t>В заключение, морфология кровеносной системы человека имеет фундаментальное значение для понимания структуры и функций этой важной системы. Она является ключевым элементом в медицинской диагностике, лечении и исследованиях. Понимание морфологии кровеносной системы способствует более эффективной медицинской практике, разработке новых методов лечения и углубленному научному исследованию в области кардиологии и сосудистой хирургии.</w:t>
      </w:r>
      <w:bookmarkEnd w:id="0"/>
    </w:p>
    <w:sectPr w:rsidR="00D152B3" w:rsidRPr="00D1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48"/>
    <w:rsid w:val="002C5548"/>
    <w:rsid w:val="00D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CF80"/>
  <w15:chartTrackingRefBased/>
  <w15:docId w15:val="{B1A5D058-9FA1-4552-B0BC-FEC7589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2023-11-27T19:00:00Z</dcterms:created>
  <dcterms:modified xsi:type="dcterms:W3CDTF">2023-11-27T19:02:00Z</dcterms:modified>
</cp:coreProperties>
</file>